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9A" w:rsidRDefault="00E0589A" w:rsidP="002D5801">
      <w:pPr>
        <w:jc w:val="center"/>
        <w:rPr>
          <w:b/>
        </w:rPr>
      </w:pPr>
    </w:p>
    <w:p w:rsidR="00240194" w:rsidRDefault="00240194" w:rsidP="002D5801">
      <w:pPr>
        <w:jc w:val="center"/>
        <w:rPr>
          <w:b/>
        </w:rPr>
      </w:pPr>
    </w:p>
    <w:p w:rsidR="00A03960" w:rsidRDefault="002D5801" w:rsidP="002D5801">
      <w:pPr>
        <w:jc w:val="center"/>
        <w:rPr>
          <w:b/>
        </w:rPr>
      </w:pPr>
      <w:r>
        <w:rPr>
          <w:b/>
        </w:rPr>
        <w:t>SAMPLE RESOLUTION</w:t>
      </w:r>
    </w:p>
    <w:p w:rsidR="002D5801" w:rsidRDefault="002D5801" w:rsidP="002D5801">
      <w:pPr>
        <w:jc w:val="center"/>
      </w:pPr>
      <w:r>
        <w:rPr>
          <w:b/>
        </w:rPr>
        <w:t>Gun Control and Mental Health Services to Protect Our Youth</w:t>
      </w:r>
    </w:p>
    <w:p w:rsidR="00A03960" w:rsidRDefault="00A03960"/>
    <w:p w:rsidR="00A03960" w:rsidRDefault="00A03960"/>
    <w:p w:rsidR="00A03960" w:rsidRDefault="00A03960" w:rsidP="00A03960">
      <w:pPr>
        <w:tabs>
          <w:tab w:val="left" w:pos="1440"/>
        </w:tabs>
        <w:ind w:left="1440" w:hanging="1440"/>
      </w:pPr>
      <w:r>
        <w:t>WHEREAS,</w:t>
      </w:r>
      <w:r>
        <w:tab/>
        <w:t>A prerequisite to student growth, learning, well-being and success is a safe and secure school environment;</w:t>
      </w:r>
      <w:r w:rsidR="00371FFE">
        <w:t xml:space="preserve"> and</w:t>
      </w:r>
    </w:p>
    <w:p w:rsidR="00A03960" w:rsidRDefault="00A03960" w:rsidP="00A03960">
      <w:pPr>
        <w:tabs>
          <w:tab w:val="left" w:pos="1440"/>
        </w:tabs>
        <w:ind w:left="1440" w:hanging="1440"/>
      </w:pPr>
    </w:p>
    <w:p w:rsidR="00A03960" w:rsidRDefault="00A03960" w:rsidP="00A03960">
      <w:pPr>
        <w:tabs>
          <w:tab w:val="left" w:pos="1440"/>
        </w:tabs>
        <w:ind w:left="1440" w:hanging="1440"/>
      </w:pPr>
      <w:r>
        <w:t>WHEREAS,</w:t>
      </w:r>
      <w:r>
        <w:tab/>
        <w:t xml:space="preserve">Children throughout the nation have been </w:t>
      </w:r>
      <w:r w:rsidR="001C2032">
        <w:t xml:space="preserve">negatively </w:t>
      </w:r>
      <w:r>
        <w:t>affected directly and indirect</w:t>
      </w:r>
      <w:r w:rsidR="001C2032">
        <w:t>ly by violent crimes involving firearms</w:t>
      </w:r>
      <w:r>
        <w:t>;</w:t>
      </w:r>
      <w:r w:rsidR="00371FFE">
        <w:t xml:space="preserve"> and</w:t>
      </w:r>
    </w:p>
    <w:p w:rsidR="00A03960" w:rsidRDefault="00A03960" w:rsidP="00A03960">
      <w:pPr>
        <w:tabs>
          <w:tab w:val="left" w:pos="1440"/>
        </w:tabs>
        <w:ind w:left="1440" w:hanging="1440"/>
      </w:pPr>
    </w:p>
    <w:p w:rsidR="00CF0112" w:rsidRDefault="00A35223" w:rsidP="001C2032">
      <w:pPr>
        <w:tabs>
          <w:tab w:val="left" w:pos="1440"/>
        </w:tabs>
        <w:ind w:left="1440" w:hanging="1440"/>
      </w:pPr>
      <w:r>
        <w:t>WHEREAS,</w:t>
      </w:r>
      <w:r>
        <w:tab/>
        <w:t>Military-style assault weapons and large-volume ammunition magazines were used in recent mass killings in schools and other locations; and</w:t>
      </w:r>
    </w:p>
    <w:p w:rsidR="00A35223" w:rsidRDefault="00A35223" w:rsidP="00A03960">
      <w:pPr>
        <w:tabs>
          <w:tab w:val="left" w:pos="1440"/>
        </w:tabs>
        <w:ind w:left="1440" w:hanging="1440"/>
      </w:pPr>
    </w:p>
    <w:p w:rsidR="008A3285" w:rsidRDefault="008A3285" w:rsidP="008A3285">
      <w:pPr>
        <w:tabs>
          <w:tab w:val="left" w:pos="1440"/>
        </w:tabs>
        <w:ind w:left="1440" w:hanging="1440"/>
      </w:pPr>
      <w:r>
        <w:t>WHEREAS,</w:t>
      </w:r>
      <w:r>
        <w:tab/>
        <w:t>Profiles of school shooters illustrate the need for a thorough examination of the care and treatment of the mentally ill and for effective intervention;</w:t>
      </w:r>
    </w:p>
    <w:p w:rsidR="008A3285" w:rsidRDefault="008A3285" w:rsidP="008A3285">
      <w:pPr>
        <w:tabs>
          <w:tab w:val="left" w:pos="1440"/>
        </w:tabs>
        <w:ind w:left="1440" w:hanging="1440"/>
      </w:pPr>
    </w:p>
    <w:p w:rsidR="002D5801" w:rsidRDefault="008A3285" w:rsidP="008A3285">
      <w:pPr>
        <w:tabs>
          <w:tab w:val="left" w:pos="1440"/>
        </w:tabs>
        <w:ind w:left="1440" w:hanging="1440"/>
      </w:pPr>
      <w:r>
        <w:t>WHEREAS,</w:t>
      </w:r>
      <w:r>
        <w:tab/>
        <w:t xml:space="preserve">The New Jersey School Boards Association’s 2014 study, </w:t>
      </w:r>
      <w:r>
        <w:rPr>
          <w:i/>
        </w:rPr>
        <w:t>What Makes Schools Safe</w:t>
      </w:r>
      <w:r>
        <w:t>?, cited reports by state and federal agencies, which found that mental health intervention did not take place prior to three-quarters of school shootings</w:t>
      </w:r>
      <w:r w:rsidR="002D5801">
        <w:t xml:space="preserve">; and </w:t>
      </w:r>
    </w:p>
    <w:p w:rsidR="008A3285" w:rsidRDefault="008A3285" w:rsidP="002D5801">
      <w:pPr>
        <w:tabs>
          <w:tab w:val="left" w:pos="1440"/>
        </w:tabs>
      </w:pPr>
    </w:p>
    <w:p w:rsidR="001C2032" w:rsidRDefault="001C2032" w:rsidP="001C2032">
      <w:pPr>
        <w:tabs>
          <w:tab w:val="left" w:pos="1440"/>
        </w:tabs>
        <w:ind w:left="1440" w:hanging="1440"/>
      </w:pPr>
      <w:r>
        <w:t>WHEREAS,</w:t>
      </w:r>
      <w:r>
        <w:tab/>
        <w:t>New Jersey has among the strongest gun control laws in the nation</w:t>
      </w:r>
      <w:r w:rsidR="002D5801">
        <w:t xml:space="preserve"> and </w:t>
      </w:r>
      <w:r w:rsidR="005A3BA1">
        <w:t xml:space="preserve">the </w:t>
      </w:r>
      <w:r w:rsidR="002D5801">
        <w:t>lowest incidence of gun-related deaths</w:t>
      </w:r>
      <w:r>
        <w:t xml:space="preserve">, but </w:t>
      </w:r>
      <w:r w:rsidR="002D5801">
        <w:t xml:space="preserve">protective laws </w:t>
      </w:r>
      <w:r w:rsidR="008A3285">
        <w:t xml:space="preserve">are not </w:t>
      </w:r>
      <w:r w:rsidR="002D5801">
        <w:t>in place in many other states or at the federal level; and</w:t>
      </w:r>
    </w:p>
    <w:p w:rsidR="001C2032" w:rsidRDefault="001C2032" w:rsidP="001C2032">
      <w:pPr>
        <w:tabs>
          <w:tab w:val="left" w:pos="1440"/>
        </w:tabs>
        <w:ind w:left="1440" w:hanging="1440"/>
      </w:pPr>
    </w:p>
    <w:p w:rsidR="008A3285" w:rsidRDefault="008A3285" w:rsidP="008A3285">
      <w:pPr>
        <w:tabs>
          <w:tab w:val="left" w:pos="1440"/>
        </w:tabs>
        <w:ind w:left="1440" w:hanging="1440"/>
      </w:pPr>
      <w:r>
        <w:t>WHEREAS,</w:t>
      </w:r>
      <w:r>
        <w:tab/>
        <w:t xml:space="preserve">The tragedies of Parkland, Florida, of Newtown, Connecticut, of Columbine High School in Colorado, </w:t>
      </w:r>
      <w:r w:rsidR="002D5801">
        <w:t>emphasize</w:t>
      </w:r>
      <w:r>
        <w:t xml:space="preserve"> the need to address access to firearms and the delivery of mental health services</w:t>
      </w:r>
      <w:r w:rsidR="002D5801">
        <w:t>. Now, therefore, be it</w:t>
      </w:r>
    </w:p>
    <w:p w:rsidR="001C2032" w:rsidRDefault="001C2032" w:rsidP="00A03960">
      <w:pPr>
        <w:tabs>
          <w:tab w:val="left" w:pos="1440"/>
        </w:tabs>
        <w:ind w:left="1440" w:hanging="1440"/>
      </w:pPr>
    </w:p>
    <w:p w:rsidR="002D5801" w:rsidRDefault="001C2032" w:rsidP="00A03960">
      <w:pPr>
        <w:tabs>
          <w:tab w:val="left" w:pos="1440"/>
        </w:tabs>
        <w:ind w:left="1440" w:hanging="1440"/>
      </w:pPr>
      <w:r>
        <w:t>RESOLVED,</w:t>
      </w:r>
      <w:r>
        <w:tab/>
        <w:t xml:space="preserve">That the _________ Board of Education, in the County of _________, State of </w:t>
      </w:r>
      <w:r w:rsidR="002D5801">
        <w:t>N</w:t>
      </w:r>
      <w:r>
        <w:t xml:space="preserve">ew </w:t>
      </w:r>
      <w:r w:rsidR="002D5801">
        <w:t>J</w:t>
      </w:r>
      <w:r>
        <w:t>ersey</w:t>
      </w:r>
      <w:r w:rsidR="00594DDD">
        <w:t>,</w:t>
      </w:r>
      <w:r>
        <w:t xml:space="preserve"> urges President Trump and Congress to identify and implement mea</w:t>
      </w:r>
      <w:r w:rsidR="002D5801">
        <w:t>n</w:t>
      </w:r>
      <w:r>
        <w:t>ingf</w:t>
      </w:r>
      <w:r w:rsidR="002D5801">
        <w:t xml:space="preserve">ul action to address access to and ownership of </w:t>
      </w:r>
      <w:r w:rsidR="00E0589A">
        <w:t xml:space="preserve">military-style </w:t>
      </w:r>
      <w:r w:rsidR="004C2568">
        <w:t xml:space="preserve">assault weapons and </w:t>
      </w:r>
      <w:r w:rsidR="002D5801">
        <w:t>ammunition</w:t>
      </w:r>
      <w:bookmarkStart w:id="0" w:name="_GoBack"/>
      <w:bookmarkEnd w:id="0"/>
      <w:r w:rsidR="002D5801">
        <w:t>, the delivery of mental health services</w:t>
      </w:r>
      <w:r w:rsidR="00594DDD">
        <w:t>,</w:t>
      </w:r>
      <w:r w:rsidR="002D5801">
        <w:t xml:space="preserve"> and financial support to ensure a safe and secure school climate; and be it further</w:t>
      </w:r>
    </w:p>
    <w:p w:rsidR="002D5801" w:rsidRDefault="002D5801" w:rsidP="00A03960">
      <w:pPr>
        <w:tabs>
          <w:tab w:val="left" w:pos="1440"/>
        </w:tabs>
        <w:ind w:left="1440" w:hanging="1440"/>
      </w:pPr>
    </w:p>
    <w:p w:rsidR="002D5801" w:rsidRDefault="002D5801" w:rsidP="00A03960">
      <w:pPr>
        <w:tabs>
          <w:tab w:val="left" w:pos="1440"/>
        </w:tabs>
        <w:ind w:left="1440" w:hanging="1440"/>
      </w:pPr>
      <w:r>
        <w:t>RESOLVED,</w:t>
      </w:r>
      <w:r>
        <w:tab/>
        <w:t>That the ___________ Board of Education supports Governor Murphy’s call to end the “epidemic of gun violence that plagues far too many of our communities” and supports enhancements to state law that will provide protection for our schools and communities; and be it further</w:t>
      </w:r>
    </w:p>
    <w:p w:rsidR="002D5801" w:rsidRDefault="002D5801" w:rsidP="00A03960">
      <w:pPr>
        <w:tabs>
          <w:tab w:val="left" w:pos="1440"/>
        </w:tabs>
        <w:ind w:left="1440" w:hanging="1440"/>
      </w:pPr>
    </w:p>
    <w:p w:rsidR="004256DF" w:rsidRDefault="002D5801" w:rsidP="00A03960">
      <w:pPr>
        <w:tabs>
          <w:tab w:val="left" w:pos="1440"/>
        </w:tabs>
        <w:ind w:left="1440" w:hanging="1440"/>
      </w:pPr>
      <w:r>
        <w:t>RESO</w:t>
      </w:r>
      <w:r w:rsidR="00594DDD">
        <w:t>LV</w:t>
      </w:r>
      <w:r>
        <w:t>ED,</w:t>
      </w:r>
      <w:r>
        <w:tab/>
        <w:t xml:space="preserve">That </w:t>
      </w:r>
      <w:r w:rsidR="0070306C">
        <w:t>a copy of this resolution be sent to President Trump, U.S. Senator Robert Menendez, U.S. Senator Cory Booker, U.S. Representative __________________, Governor Murphy, State Senator _______________, Assembly Representative _____________________, Assembly Representative ______________________, the New Jersey School Boards Association, and the National School Boards Association.</w:t>
      </w:r>
    </w:p>
    <w:sectPr w:rsidR="004256DF" w:rsidSect="002162E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960"/>
    <w:rsid w:val="001C2032"/>
    <w:rsid w:val="002162E5"/>
    <w:rsid w:val="00240194"/>
    <w:rsid w:val="00272442"/>
    <w:rsid w:val="002D5801"/>
    <w:rsid w:val="00371FFE"/>
    <w:rsid w:val="004256DF"/>
    <w:rsid w:val="004C2568"/>
    <w:rsid w:val="00594DDD"/>
    <w:rsid w:val="005A3BA1"/>
    <w:rsid w:val="0070306C"/>
    <w:rsid w:val="00720BDD"/>
    <w:rsid w:val="008A3285"/>
    <w:rsid w:val="00A03960"/>
    <w:rsid w:val="00A35223"/>
    <w:rsid w:val="00CF0112"/>
    <w:rsid w:val="00E05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Belluscio</dc:creator>
  <cp:lastModifiedBy>Frank Belluscio</cp:lastModifiedBy>
  <cp:revision>12</cp:revision>
  <cp:lastPrinted>2018-02-21T19:27:00Z</cp:lastPrinted>
  <dcterms:created xsi:type="dcterms:W3CDTF">2018-02-21T18:45:00Z</dcterms:created>
  <dcterms:modified xsi:type="dcterms:W3CDTF">2018-02-21T20:17:00Z</dcterms:modified>
</cp:coreProperties>
</file>