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34A40" w14:textId="77777777" w:rsidR="00AF349B" w:rsidRPr="00BC3657" w:rsidRDefault="00AF349B" w:rsidP="00AF349B">
      <w:pPr>
        <w:rPr>
          <w:rFonts w:ascii="Arial" w:hAnsi="Arial" w:cs="Arial"/>
          <w:b/>
          <w:sz w:val="20"/>
          <w:szCs w:val="20"/>
          <w:u w:val="single"/>
        </w:rPr>
      </w:pPr>
      <w:r w:rsidRPr="00BC3657">
        <w:rPr>
          <w:rFonts w:ascii="Arial" w:hAnsi="Arial" w:cs="Arial"/>
          <w:b/>
          <w:sz w:val="20"/>
          <w:szCs w:val="20"/>
          <w:u w:val="single"/>
        </w:rPr>
        <w:t>SAMPLE</w:t>
      </w:r>
    </w:p>
    <w:p w14:paraId="38F44C32" w14:textId="77777777" w:rsidR="00AF349B" w:rsidRPr="00BC3657" w:rsidRDefault="00AF349B" w:rsidP="00253C1D">
      <w:pPr>
        <w:jc w:val="center"/>
        <w:rPr>
          <w:rFonts w:ascii="Arial" w:hAnsi="Arial" w:cs="Arial"/>
          <w:b/>
          <w:sz w:val="20"/>
          <w:szCs w:val="20"/>
        </w:rPr>
      </w:pPr>
    </w:p>
    <w:p w14:paraId="0F1BF6EE" w14:textId="77777777" w:rsidR="004F36C9" w:rsidRDefault="00513D6E" w:rsidP="00253C1D">
      <w:pPr>
        <w:jc w:val="center"/>
        <w:rPr>
          <w:rFonts w:ascii="Arial" w:hAnsi="Arial" w:cs="Arial"/>
          <w:b/>
          <w:sz w:val="20"/>
          <w:szCs w:val="20"/>
        </w:rPr>
      </w:pPr>
      <w:r>
        <w:rPr>
          <w:rFonts w:ascii="Arial" w:hAnsi="Arial" w:cs="Arial"/>
          <w:b/>
          <w:sz w:val="20"/>
          <w:szCs w:val="20"/>
        </w:rPr>
        <w:t>R</w:t>
      </w:r>
      <w:r w:rsidR="00253C1D" w:rsidRPr="00BC3657">
        <w:rPr>
          <w:rFonts w:ascii="Arial" w:hAnsi="Arial" w:cs="Arial"/>
          <w:b/>
          <w:sz w:val="20"/>
          <w:szCs w:val="20"/>
        </w:rPr>
        <w:t>esolution</w:t>
      </w:r>
    </w:p>
    <w:p w14:paraId="3EDCB6FE" w14:textId="77777777" w:rsidR="00163D10" w:rsidRPr="00BC3657" w:rsidRDefault="00163D10" w:rsidP="00253C1D">
      <w:pPr>
        <w:jc w:val="center"/>
        <w:rPr>
          <w:rFonts w:ascii="Arial" w:hAnsi="Arial" w:cs="Arial"/>
          <w:b/>
          <w:sz w:val="20"/>
          <w:szCs w:val="20"/>
        </w:rPr>
      </w:pPr>
    </w:p>
    <w:p w14:paraId="34650065" w14:textId="77777777" w:rsidR="00513D6E" w:rsidRDefault="00E72694" w:rsidP="00513D6E">
      <w:pPr>
        <w:jc w:val="center"/>
        <w:rPr>
          <w:rFonts w:ascii="Arial" w:hAnsi="Arial" w:cs="Arial"/>
          <w:b/>
          <w:sz w:val="20"/>
          <w:szCs w:val="20"/>
        </w:rPr>
      </w:pPr>
      <w:r>
        <w:rPr>
          <w:rFonts w:ascii="Arial" w:hAnsi="Arial" w:cs="Arial"/>
          <w:b/>
          <w:sz w:val="20"/>
          <w:szCs w:val="20"/>
        </w:rPr>
        <w:t>Equity and Justice in Education</w:t>
      </w:r>
    </w:p>
    <w:p w14:paraId="21CCFF88" w14:textId="77777777" w:rsidR="00513D6E" w:rsidRPr="00513D6E" w:rsidRDefault="00513D6E" w:rsidP="00513D6E">
      <w:pPr>
        <w:jc w:val="center"/>
        <w:rPr>
          <w:rFonts w:ascii="Arial" w:hAnsi="Arial" w:cs="Arial"/>
          <w:b/>
          <w:sz w:val="20"/>
          <w:szCs w:val="20"/>
        </w:rPr>
      </w:pPr>
    </w:p>
    <w:p w14:paraId="5073B9E8" w14:textId="77777777" w:rsidR="002A7B53" w:rsidRPr="00BC3657" w:rsidRDefault="00336B10" w:rsidP="00E72694">
      <w:pPr>
        <w:autoSpaceDE w:val="0"/>
        <w:autoSpaceDN w:val="0"/>
        <w:adjustRightInd w:val="0"/>
        <w:rPr>
          <w:rFonts w:ascii="Arial" w:hAnsi="Arial" w:cs="Arial"/>
          <w:sz w:val="20"/>
          <w:szCs w:val="20"/>
        </w:rPr>
      </w:pPr>
      <w:r w:rsidRPr="00BC3657">
        <w:rPr>
          <w:rStyle w:val="Strong"/>
          <w:rFonts w:ascii="Arial" w:hAnsi="Arial" w:cs="Arial"/>
          <w:bCs/>
          <w:color w:val="000000"/>
          <w:sz w:val="20"/>
          <w:szCs w:val="20"/>
        </w:rPr>
        <w:t>WHEREAS</w:t>
      </w:r>
      <w:r w:rsidR="00253C1D" w:rsidRPr="00BC3657">
        <w:rPr>
          <w:rStyle w:val="Strong"/>
          <w:rFonts w:ascii="Arial" w:hAnsi="Arial" w:cs="Arial"/>
          <w:bCs/>
          <w:color w:val="000000"/>
          <w:sz w:val="20"/>
          <w:szCs w:val="20"/>
        </w:rPr>
        <w:t>,</w:t>
      </w:r>
      <w:r>
        <w:rPr>
          <w:rStyle w:val="Strong"/>
          <w:rFonts w:ascii="Arial" w:hAnsi="Arial" w:cs="Arial"/>
          <w:b w:val="0"/>
          <w:bCs/>
          <w:color w:val="000000"/>
          <w:sz w:val="20"/>
          <w:szCs w:val="20"/>
        </w:rPr>
        <w:t xml:space="preserve"> </w:t>
      </w:r>
      <w:r w:rsidR="00E72694">
        <w:rPr>
          <w:rFonts w:ascii="Helvetica" w:hAnsi="Helvetica"/>
          <w:sz w:val="20"/>
        </w:rPr>
        <w:t xml:space="preserve">the </w:t>
      </w:r>
      <w:r w:rsidR="0087291F">
        <w:rPr>
          <w:rStyle w:val="Strong"/>
          <w:rFonts w:ascii="Arial" w:hAnsi="Arial" w:cs="Arial"/>
          <w:b w:val="0"/>
          <w:bCs/>
          <w:color w:val="000000"/>
          <w:sz w:val="20"/>
          <w:szCs w:val="20"/>
        </w:rPr>
        <w:t xml:space="preserve">_______ Board of Education </w:t>
      </w:r>
      <w:r w:rsidR="00E72694">
        <w:rPr>
          <w:rFonts w:ascii="Helvetica" w:hAnsi="Helvetica"/>
          <w:sz w:val="20"/>
        </w:rPr>
        <w:t xml:space="preserve">believes that </w:t>
      </w:r>
      <w:r w:rsidR="00E72694" w:rsidRPr="00C03117">
        <w:rPr>
          <w:rFonts w:ascii="Helvetica" w:hAnsi="Helvetica" w:cs="Helvetica"/>
          <w:sz w:val="20"/>
        </w:rPr>
        <w:t xml:space="preserve">schools play an active role in shaping the values of </w:t>
      </w:r>
      <w:r w:rsidR="00E72694">
        <w:rPr>
          <w:rFonts w:ascii="Helvetica" w:hAnsi="Helvetica" w:cs="Helvetica"/>
          <w:sz w:val="20"/>
        </w:rPr>
        <w:t xml:space="preserve">citizens and </w:t>
      </w:r>
      <w:r w:rsidR="00E72694" w:rsidRPr="00C03117">
        <w:rPr>
          <w:rFonts w:ascii="Helvetica" w:hAnsi="Helvetica" w:cs="Helvetica"/>
          <w:sz w:val="20"/>
        </w:rPr>
        <w:t>future leaders</w:t>
      </w:r>
      <w:r w:rsidR="00513D6E">
        <w:rPr>
          <w:rFonts w:ascii="Arial" w:hAnsi="Arial" w:cs="Arial"/>
          <w:sz w:val="20"/>
          <w:szCs w:val="20"/>
        </w:rPr>
        <w:t>;</w:t>
      </w:r>
      <w:r w:rsidR="00BC3657" w:rsidRPr="00BC3657">
        <w:rPr>
          <w:rFonts w:ascii="Arial" w:hAnsi="Arial" w:cs="Arial"/>
          <w:sz w:val="20"/>
          <w:szCs w:val="20"/>
        </w:rPr>
        <w:t xml:space="preserve"> and</w:t>
      </w:r>
    </w:p>
    <w:p w14:paraId="02AFC749" w14:textId="77777777" w:rsidR="002A7B53" w:rsidRPr="00BC3657" w:rsidRDefault="002A7B53" w:rsidP="00336B10">
      <w:pPr>
        <w:autoSpaceDE w:val="0"/>
        <w:autoSpaceDN w:val="0"/>
        <w:adjustRightInd w:val="0"/>
        <w:rPr>
          <w:rFonts w:ascii="Arial" w:hAnsi="Arial" w:cs="Arial"/>
          <w:sz w:val="20"/>
          <w:szCs w:val="20"/>
        </w:rPr>
      </w:pPr>
    </w:p>
    <w:p w14:paraId="2C7CF25E" w14:textId="7FFAD197" w:rsidR="009003B2" w:rsidRPr="00BC3657" w:rsidRDefault="00336B10" w:rsidP="00E72694">
      <w:pPr>
        <w:autoSpaceDE w:val="0"/>
        <w:autoSpaceDN w:val="0"/>
        <w:adjustRightInd w:val="0"/>
        <w:rPr>
          <w:rFonts w:ascii="Arial" w:hAnsi="Arial" w:cs="Arial"/>
          <w:sz w:val="20"/>
          <w:szCs w:val="20"/>
        </w:rPr>
      </w:pPr>
      <w:r w:rsidRPr="00BC3657">
        <w:rPr>
          <w:rFonts w:ascii="Arial" w:hAnsi="Arial" w:cs="Arial"/>
          <w:b/>
          <w:sz w:val="20"/>
          <w:szCs w:val="20"/>
        </w:rPr>
        <w:t>WHEREAS</w:t>
      </w:r>
      <w:r w:rsidR="002A7B53" w:rsidRPr="00BC3657">
        <w:rPr>
          <w:rFonts w:ascii="Arial" w:hAnsi="Arial" w:cs="Arial"/>
          <w:b/>
          <w:sz w:val="20"/>
          <w:szCs w:val="20"/>
        </w:rPr>
        <w:t>,</w:t>
      </w:r>
      <w:r>
        <w:rPr>
          <w:rFonts w:ascii="Arial" w:hAnsi="Arial" w:cs="Arial"/>
          <w:b/>
          <w:sz w:val="20"/>
          <w:szCs w:val="20"/>
        </w:rPr>
        <w:t xml:space="preserve"> </w:t>
      </w:r>
      <w:r w:rsidR="00E72694">
        <w:rPr>
          <w:rFonts w:ascii="Helvetica" w:hAnsi="Helvetica"/>
          <w:sz w:val="20"/>
        </w:rPr>
        <w:t xml:space="preserve">the board of education </w:t>
      </w:r>
      <w:r w:rsidR="00E72694" w:rsidRPr="00E72694">
        <w:rPr>
          <w:rFonts w:ascii="Arial" w:hAnsi="Arial" w:cs="Arial"/>
          <w:sz w:val="20"/>
          <w:szCs w:val="20"/>
        </w:rPr>
        <w:t>believes that successful citizens and leaders possess open minds, embrace diversity and combat all forms of bias and prejudice including but not limited to racism, sexism, ageism, religious prejudice, classism, homophobia and nationalism</w:t>
      </w:r>
      <w:r w:rsidR="00BC3657" w:rsidRPr="00BC3657">
        <w:rPr>
          <w:rFonts w:ascii="Arial" w:hAnsi="Arial" w:cs="Arial"/>
          <w:sz w:val="20"/>
          <w:szCs w:val="20"/>
        </w:rPr>
        <w:t>; and</w:t>
      </w:r>
    </w:p>
    <w:p w14:paraId="506AD87E" w14:textId="77777777" w:rsidR="009003B2" w:rsidRPr="00BC3657" w:rsidRDefault="009003B2" w:rsidP="00336B10">
      <w:pPr>
        <w:autoSpaceDE w:val="0"/>
        <w:autoSpaceDN w:val="0"/>
        <w:adjustRightInd w:val="0"/>
        <w:rPr>
          <w:rFonts w:ascii="Arial" w:hAnsi="Arial" w:cs="Arial"/>
          <w:sz w:val="20"/>
          <w:szCs w:val="20"/>
        </w:rPr>
      </w:pPr>
    </w:p>
    <w:p w14:paraId="2E002A2C" w14:textId="0C0FF81C" w:rsidR="0048014F" w:rsidRDefault="00336B10" w:rsidP="00336B10">
      <w:pPr>
        <w:autoSpaceDE w:val="0"/>
        <w:autoSpaceDN w:val="0"/>
        <w:adjustRightInd w:val="0"/>
        <w:rPr>
          <w:rFonts w:ascii="Arial" w:hAnsi="Arial" w:cs="Arial"/>
          <w:sz w:val="20"/>
          <w:szCs w:val="20"/>
        </w:rPr>
      </w:pPr>
      <w:r w:rsidRPr="00BC3657">
        <w:rPr>
          <w:rFonts w:ascii="Arial" w:hAnsi="Arial" w:cs="Arial"/>
          <w:b/>
          <w:sz w:val="20"/>
          <w:szCs w:val="20"/>
        </w:rPr>
        <w:t>WHEREAS</w:t>
      </w:r>
      <w:r w:rsidR="009003B2" w:rsidRPr="00BC3657">
        <w:rPr>
          <w:rFonts w:ascii="Arial" w:hAnsi="Arial" w:cs="Arial"/>
          <w:b/>
          <w:sz w:val="20"/>
          <w:szCs w:val="20"/>
        </w:rPr>
        <w:t>,</w:t>
      </w:r>
      <w:r>
        <w:rPr>
          <w:rFonts w:ascii="Arial" w:hAnsi="Arial" w:cs="Arial"/>
          <w:b/>
          <w:sz w:val="20"/>
          <w:szCs w:val="20"/>
        </w:rPr>
        <w:t xml:space="preserve"> </w:t>
      </w:r>
      <w:r w:rsidR="00E72694">
        <w:rPr>
          <w:rFonts w:ascii="Helvetica" w:hAnsi="Helvetica"/>
          <w:sz w:val="20"/>
        </w:rPr>
        <w:t>the board of education</w:t>
      </w:r>
      <w:r w:rsidR="00E72694" w:rsidRPr="00E72694">
        <w:rPr>
          <w:rFonts w:ascii="Arial" w:hAnsi="Arial" w:cs="Arial"/>
          <w:sz w:val="20"/>
          <w:szCs w:val="20"/>
        </w:rPr>
        <w:t xml:space="preserve"> </w:t>
      </w:r>
      <w:r w:rsidR="00E72694">
        <w:rPr>
          <w:rFonts w:ascii="Arial" w:hAnsi="Arial" w:cs="Arial"/>
          <w:sz w:val="20"/>
          <w:szCs w:val="20"/>
        </w:rPr>
        <w:t xml:space="preserve">shall </w:t>
      </w:r>
      <w:r w:rsidR="00E72694" w:rsidRPr="00E72694">
        <w:rPr>
          <w:rFonts w:ascii="Arial" w:hAnsi="Arial" w:cs="Arial"/>
          <w:sz w:val="20"/>
          <w:szCs w:val="20"/>
        </w:rPr>
        <w:t xml:space="preserve">to strive to incorporate and promote justice and </w:t>
      </w:r>
      <w:r w:rsidR="004E3424">
        <w:rPr>
          <w:rFonts w:ascii="Arial" w:hAnsi="Arial" w:cs="Arial"/>
          <w:sz w:val="20"/>
          <w:szCs w:val="20"/>
        </w:rPr>
        <w:t>equity</w:t>
      </w:r>
      <w:r w:rsidR="004E3424" w:rsidRPr="00E72694">
        <w:rPr>
          <w:rFonts w:ascii="Arial" w:hAnsi="Arial" w:cs="Arial"/>
          <w:sz w:val="20"/>
          <w:szCs w:val="20"/>
        </w:rPr>
        <w:t xml:space="preserve"> </w:t>
      </w:r>
      <w:r w:rsidR="00E72694" w:rsidRPr="00E72694">
        <w:rPr>
          <w:rFonts w:ascii="Arial" w:hAnsi="Arial" w:cs="Arial"/>
          <w:sz w:val="20"/>
          <w:szCs w:val="20"/>
        </w:rPr>
        <w:t>in all aspects of school operations</w:t>
      </w:r>
      <w:r w:rsidR="00E72694">
        <w:rPr>
          <w:rFonts w:ascii="Arial" w:hAnsi="Arial" w:cs="Arial"/>
          <w:sz w:val="20"/>
          <w:szCs w:val="20"/>
        </w:rPr>
        <w:t>;</w:t>
      </w:r>
    </w:p>
    <w:p w14:paraId="575EB000" w14:textId="77777777" w:rsidR="00E72694" w:rsidRPr="00BC3657" w:rsidRDefault="00E72694" w:rsidP="00336B10">
      <w:pPr>
        <w:autoSpaceDE w:val="0"/>
        <w:autoSpaceDN w:val="0"/>
        <w:adjustRightInd w:val="0"/>
        <w:rPr>
          <w:rFonts w:ascii="Arial" w:hAnsi="Arial" w:cs="Arial"/>
          <w:sz w:val="20"/>
          <w:szCs w:val="20"/>
        </w:rPr>
      </w:pPr>
    </w:p>
    <w:p w14:paraId="6692DDEB" w14:textId="30F2B877" w:rsidR="008B78CF" w:rsidRDefault="00336B10" w:rsidP="00336B10">
      <w:pPr>
        <w:rPr>
          <w:rFonts w:ascii="Arial" w:hAnsi="Arial" w:cs="Arial"/>
          <w:bCs/>
          <w:color w:val="000000"/>
          <w:sz w:val="20"/>
          <w:szCs w:val="20"/>
        </w:rPr>
      </w:pPr>
      <w:r w:rsidRPr="00336B10">
        <w:rPr>
          <w:rStyle w:val="Strong"/>
          <w:rFonts w:ascii="Arial" w:hAnsi="Arial" w:cs="Arial"/>
          <w:bCs/>
          <w:color w:val="000000"/>
          <w:sz w:val="20"/>
          <w:szCs w:val="20"/>
        </w:rPr>
        <w:t>NOW</w:t>
      </w:r>
      <w:r w:rsidR="00F23647">
        <w:rPr>
          <w:rStyle w:val="Strong"/>
          <w:rFonts w:ascii="Arial" w:hAnsi="Arial" w:cs="Arial"/>
          <w:bCs/>
          <w:color w:val="000000"/>
          <w:sz w:val="20"/>
          <w:szCs w:val="20"/>
        </w:rPr>
        <w:t>,</w:t>
      </w:r>
      <w:r w:rsidRPr="00336B10">
        <w:rPr>
          <w:rStyle w:val="Strong"/>
          <w:rFonts w:ascii="Arial" w:hAnsi="Arial" w:cs="Arial"/>
          <w:bCs/>
          <w:color w:val="000000"/>
          <w:sz w:val="20"/>
          <w:szCs w:val="20"/>
        </w:rPr>
        <w:t xml:space="preserve"> THEREFORE</w:t>
      </w:r>
      <w:r w:rsidR="00F23647">
        <w:rPr>
          <w:rStyle w:val="Strong"/>
          <w:rFonts w:ascii="Arial" w:hAnsi="Arial" w:cs="Arial"/>
          <w:bCs/>
          <w:color w:val="000000"/>
          <w:sz w:val="20"/>
          <w:szCs w:val="20"/>
        </w:rPr>
        <w:t>,</w:t>
      </w:r>
      <w:r w:rsidRPr="00336B10">
        <w:rPr>
          <w:rStyle w:val="Strong"/>
          <w:rFonts w:ascii="Arial" w:hAnsi="Arial" w:cs="Arial"/>
          <w:bCs/>
          <w:color w:val="000000"/>
          <w:sz w:val="20"/>
          <w:szCs w:val="20"/>
        </w:rPr>
        <w:t xml:space="preserve"> BE IT RESO</w:t>
      </w:r>
      <w:r>
        <w:rPr>
          <w:rStyle w:val="Strong"/>
          <w:rFonts w:ascii="Arial" w:hAnsi="Arial" w:cs="Arial"/>
          <w:bCs/>
          <w:color w:val="000000"/>
          <w:sz w:val="20"/>
          <w:szCs w:val="20"/>
        </w:rPr>
        <w:t>L</w:t>
      </w:r>
      <w:r w:rsidRPr="00336B10">
        <w:rPr>
          <w:rStyle w:val="Strong"/>
          <w:rFonts w:ascii="Arial" w:hAnsi="Arial" w:cs="Arial"/>
          <w:bCs/>
          <w:color w:val="000000"/>
          <w:sz w:val="20"/>
          <w:szCs w:val="20"/>
        </w:rPr>
        <w:t>VED</w:t>
      </w:r>
      <w:r w:rsidR="00F23647">
        <w:rPr>
          <w:rStyle w:val="Strong"/>
          <w:rFonts w:ascii="Arial" w:hAnsi="Arial" w:cs="Arial"/>
          <w:b w:val="0"/>
          <w:bCs/>
          <w:color w:val="000000"/>
          <w:sz w:val="20"/>
          <w:szCs w:val="20"/>
        </w:rPr>
        <w:t xml:space="preserve"> t</w:t>
      </w:r>
      <w:r w:rsidRPr="00336B10">
        <w:rPr>
          <w:rStyle w:val="Strong"/>
          <w:rFonts w:ascii="Arial" w:hAnsi="Arial" w:cs="Arial"/>
          <w:b w:val="0"/>
          <w:bCs/>
          <w:color w:val="000000"/>
          <w:sz w:val="20"/>
          <w:szCs w:val="20"/>
        </w:rPr>
        <w:t>hat t</w:t>
      </w:r>
      <w:r w:rsidR="008B78CF" w:rsidRPr="00336B10">
        <w:rPr>
          <w:rStyle w:val="Strong"/>
          <w:rFonts w:ascii="Arial" w:hAnsi="Arial" w:cs="Arial"/>
          <w:b w:val="0"/>
          <w:bCs/>
          <w:color w:val="000000"/>
          <w:sz w:val="20"/>
          <w:szCs w:val="20"/>
        </w:rPr>
        <w:t>he</w:t>
      </w:r>
      <w:r w:rsidR="008B78CF">
        <w:rPr>
          <w:rStyle w:val="Strong"/>
          <w:rFonts w:ascii="Arial" w:hAnsi="Arial" w:cs="Arial"/>
          <w:b w:val="0"/>
          <w:bCs/>
          <w:color w:val="000000"/>
          <w:sz w:val="20"/>
          <w:szCs w:val="20"/>
        </w:rPr>
        <w:t xml:space="preserve"> _______ Board of Education </w:t>
      </w:r>
      <w:r w:rsidR="00E72694">
        <w:rPr>
          <w:rStyle w:val="Strong"/>
          <w:rFonts w:ascii="Arial" w:hAnsi="Arial" w:cs="Arial"/>
          <w:b w:val="0"/>
          <w:bCs/>
          <w:color w:val="000000"/>
          <w:sz w:val="20"/>
          <w:szCs w:val="20"/>
        </w:rPr>
        <w:t>directs the</w:t>
      </w:r>
      <w:r w:rsidR="00E72694" w:rsidRPr="00E72694">
        <w:rPr>
          <w:rFonts w:ascii="Arial" w:hAnsi="Arial" w:cs="Arial"/>
          <w:bCs/>
          <w:color w:val="000000"/>
          <w:sz w:val="20"/>
          <w:szCs w:val="20"/>
        </w:rPr>
        <w:t xml:space="preserve"> chief school administrator</w:t>
      </w:r>
      <w:r w:rsidR="00E72694">
        <w:rPr>
          <w:rFonts w:ascii="Arial" w:hAnsi="Arial" w:cs="Arial"/>
          <w:bCs/>
          <w:color w:val="000000"/>
          <w:sz w:val="20"/>
          <w:szCs w:val="20"/>
        </w:rPr>
        <w:t xml:space="preserve"> </w:t>
      </w:r>
      <w:r w:rsidR="00B4627F">
        <w:rPr>
          <w:rFonts w:ascii="Arial" w:hAnsi="Arial" w:cs="Arial"/>
          <w:bCs/>
          <w:color w:val="000000"/>
          <w:sz w:val="20"/>
          <w:szCs w:val="20"/>
        </w:rPr>
        <w:t xml:space="preserve">to </w:t>
      </w:r>
      <w:r w:rsidR="00E72694" w:rsidRPr="00E72694">
        <w:rPr>
          <w:rFonts w:ascii="Arial" w:hAnsi="Arial" w:cs="Arial"/>
          <w:bCs/>
          <w:color w:val="000000"/>
          <w:sz w:val="20"/>
          <w:szCs w:val="20"/>
        </w:rPr>
        <w:t xml:space="preserve">promote justice and </w:t>
      </w:r>
      <w:r w:rsidR="00EB74EF">
        <w:rPr>
          <w:rFonts w:ascii="Arial" w:hAnsi="Arial" w:cs="Arial"/>
          <w:bCs/>
          <w:color w:val="000000"/>
          <w:sz w:val="20"/>
          <w:szCs w:val="20"/>
        </w:rPr>
        <w:t>equity</w:t>
      </w:r>
      <w:r w:rsidR="00EB74EF" w:rsidRPr="00E72694">
        <w:rPr>
          <w:rFonts w:ascii="Arial" w:hAnsi="Arial" w:cs="Arial"/>
          <w:bCs/>
          <w:color w:val="000000"/>
          <w:sz w:val="20"/>
          <w:szCs w:val="20"/>
        </w:rPr>
        <w:t xml:space="preserve"> </w:t>
      </w:r>
      <w:r w:rsidR="00E72694" w:rsidRPr="00E72694">
        <w:rPr>
          <w:rFonts w:ascii="Arial" w:hAnsi="Arial" w:cs="Arial"/>
          <w:bCs/>
          <w:color w:val="000000"/>
          <w:sz w:val="20"/>
          <w:szCs w:val="20"/>
        </w:rPr>
        <w:t>in all aspects of school operations including but not limited to:</w:t>
      </w:r>
    </w:p>
    <w:p w14:paraId="2B586C1F" w14:textId="77777777" w:rsidR="00E72694" w:rsidRDefault="00E72694" w:rsidP="00336B10">
      <w:pPr>
        <w:rPr>
          <w:rFonts w:ascii="Arial" w:hAnsi="Arial" w:cs="Arial"/>
          <w:bCs/>
          <w:color w:val="000000"/>
          <w:sz w:val="20"/>
          <w:szCs w:val="20"/>
        </w:rPr>
      </w:pPr>
    </w:p>
    <w:p w14:paraId="7A389C60" w14:textId="6693A550" w:rsidR="00E72694" w:rsidRPr="00E72694" w:rsidRDefault="009D66FF" w:rsidP="00E72694">
      <w:pPr>
        <w:numPr>
          <w:ilvl w:val="0"/>
          <w:numId w:val="1"/>
        </w:numPr>
        <w:rPr>
          <w:rFonts w:ascii="Arial" w:hAnsi="Arial" w:cs="Arial"/>
          <w:bCs/>
          <w:color w:val="000000"/>
          <w:sz w:val="20"/>
          <w:szCs w:val="20"/>
        </w:rPr>
      </w:pPr>
      <w:r>
        <w:rPr>
          <w:rFonts w:ascii="Arial" w:hAnsi="Arial" w:cs="Arial"/>
          <w:bCs/>
          <w:color w:val="000000"/>
          <w:sz w:val="20"/>
          <w:szCs w:val="20"/>
        </w:rPr>
        <w:t>Employment opportunities</w:t>
      </w:r>
      <w:r w:rsidR="00F66AE1">
        <w:rPr>
          <w:rFonts w:ascii="Arial" w:hAnsi="Arial" w:cs="Arial"/>
          <w:bCs/>
          <w:color w:val="000000"/>
          <w:sz w:val="20"/>
          <w:szCs w:val="20"/>
        </w:rPr>
        <w:t>, including</w:t>
      </w:r>
      <w:r w:rsidR="00E72694" w:rsidRPr="00E72694">
        <w:rPr>
          <w:rFonts w:ascii="Arial" w:hAnsi="Arial" w:cs="Arial"/>
          <w:bCs/>
          <w:color w:val="000000"/>
          <w:sz w:val="20"/>
          <w:szCs w:val="20"/>
        </w:rPr>
        <w:t xml:space="preserve"> recruitment, hiring</w:t>
      </w:r>
      <w:r w:rsidR="008624F8">
        <w:rPr>
          <w:rFonts w:ascii="Arial" w:hAnsi="Arial" w:cs="Arial"/>
          <w:bCs/>
          <w:color w:val="000000"/>
          <w:sz w:val="20"/>
          <w:szCs w:val="20"/>
        </w:rPr>
        <w:t xml:space="preserve">, </w:t>
      </w:r>
      <w:r w:rsidR="00340FD5">
        <w:rPr>
          <w:rFonts w:ascii="Arial" w:hAnsi="Arial" w:cs="Arial"/>
          <w:bCs/>
          <w:color w:val="000000"/>
          <w:sz w:val="20"/>
          <w:szCs w:val="20"/>
        </w:rPr>
        <w:t xml:space="preserve"> </w:t>
      </w:r>
      <w:r w:rsidR="009455DD" w:rsidRPr="006B3840">
        <w:rPr>
          <w:rFonts w:ascii="Arial" w:hAnsi="Arial" w:cs="Arial"/>
          <w:bCs/>
          <w:color w:val="000000"/>
          <w:sz w:val="20"/>
          <w:szCs w:val="20"/>
        </w:rPr>
        <w:t>promotion</w:t>
      </w:r>
      <w:r w:rsidR="009455DD">
        <w:rPr>
          <w:rFonts w:ascii="Arial" w:hAnsi="Arial" w:cs="Arial"/>
          <w:bCs/>
          <w:color w:val="000000"/>
          <w:sz w:val="20"/>
          <w:szCs w:val="20"/>
        </w:rPr>
        <w:t xml:space="preserve">, </w:t>
      </w:r>
      <w:r w:rsidR="004D1AD3" w:rsidRPr="006B3840">
        <w:rPr>
          <w:rFonts w:ascii="Arial" w:hAnsi="Arial" w:cs="Arial"/>
          <w:bCs/>
          <w:color w:val="000000"/>
          <w:sz w:val="20"/>
          <w:szCs w:val="20"/>
        </w:rPr>
        <w:t>training</w:t>
      </w:r>
      <w:r w:rsidR="004D1AD3">
        <w:rPr>
          <w:rFonts w:ascii="Arial" w:hAnsi="Arial" w:cs="Arial"/>
          <w:bCs/>
          <w:color w:val="000000"/>
          <w:sz w:val="20"/>
          <w:szCs w:val="20"/>
        </w:rPr>
        <w:t xml:space="preserve">, </w:t>
      </w:r>
      <w:r w:rsidR="00340FD5">
        <w:rPr>
          <w:rFonts w:ascii="Arial" w:hAnsi="Arial" w:cs="Arial"/>
          <w:bCs/>
          <w:color w:val="000000"/>
          <w:sz w:val="20"/>
          <w:szCs w:val="20"/>
        </w:rPr>
        <w:t>transfer, separation from service</w:t>
      </w:r>
      <w:r w:rsidR="009455DD">
        <w:rPr>
          <w:rFonts w:ascii="Arial" w:hAnsi="Arial" w:cs="Arial"/>
          <w:bCs/>
          <w:color w:val="000000"/>
          <w:sz w:val="20"/>
          <w:szCs w:val="20"/>
        </w:rPr>
        <w:t xml:space="preserve">, </w:t>
      </w:r>
      <w:r w:rsidR="004D1AD3">
        <w:rPr>
          <w:rFonts w:ascii="Arial" w:hAnsi="Arial" w:cs="Arial"/>
          <w:bCs/>
          <w:color w:val="000000"/>
          <w:sz w:val="20"/>
          <w:szCs w:val="20"/>
        </w:rPr>
        <w:t>recall to service</w:t>
      </w:r>
      <w:r w:rsidR="006B3840" w:rsidRPr="006B3840">
        <w:rPr>
          <w:rFonts w:ascii="Arial" w:hAnsi="Arial" w:cs="Arial"/>
          <w:bCs/>
          <w:color w:val="000000"/>
          <w:sz w:val="20"/>
          <w:szCs w:val="20"/>
        </w:rPr>
        <w:t xml:space="preserve">, compensation, and benefits. </w:t>
      </w:r>
    </w:p>
    <w:p w14:paraId="68D41B23" w14:textId="77777777" w:rsidR="00E72694" w:rsidRPr="00E72694" w:rsidRDefault="00E72694" w:rsidP="00E72694">
      <w:pPr>
        <w:rPr>
          <w:rFonts w:ascii="Arial" w:hAnsi="Arial" w:cs="Arial"/>
          <w:bCs/>
          <w:color w:val="000000"/>
          <w:sz w:val="20"/>
          <w:szCs w:val="20"/>
        </w:rPr>
      </w:pPr>
    </w:p>
    <w:p w14:paraId="2C220F1E" w14:textId="03184FAB" w:rsidR="00E72694" w:rsidRPr="00E72694" w:rsidRDefault="00E72694" w:rsidP="00E72694">
      <w:pPr>
        <w:numPr>
          <w:ilvl w:val="0"/>
          <w:numId w:val="1"/>
        </w:numPr>
        <w:rPr>
          <w:rFonts w:ascii="Arial" w:hAnsi="Arial" w:cs="Arial"/>
          <w:bCs/>
          <w:color w:val="000000"/>
          <w:sz w:val="20"/>
          <w:szCs w:val="20"/>
        </w:rPr>
      </w:pPr>
      <w:r w:rsidRPr="00E72694">
        <w:rPr>
          <w:rFonts w:ascii="Arial" w:hAnsi="Arial" w:cs="Arial"/>
          <w:bCs/>
          <w:color w:val="000000"/>
          <w:sz w:val="20"/>
          <w:szCs w:val="20"/>
        </w:rPr>
        <w:t xml:space="preserve">Curriculum that </w:t>
      </w:r>
      <w:r w:rsidR="00B976F1">
        <w:rPr>
          <w:rFonts w:ascii="Arial" w:hAnsi="Arial" w:cs="Arial"/>
          <w:bCs/>
          <w:color w:val="000000"/>
          <w:sz w:val="20"/>
          <w:szCs w:val="20"/>
        </w:rPr>
        <w:t xml:space="preserve">minimizes </w:t>
      </w:r>
      <w:r w:rsidR="004E3424">
        <w:rPr>
          <w:rFonts w:ascii="Arial" w:hAnsi="Arial" w:cs="Arial"/>
          <w:bCs/>
          <w:color w:val="000000"/>
          <w:sz w:val="20"/>
          <w:szCs w:val="20"/>
        </w:rPr>
        <w:t xml:space="preserve">a student’s exposure to </w:t>
      </w:r>
      <w:r w:rsidR="00B976F1">
        <w:rPr>
          <w:rFonts w:ascii="Arial" w:hAnsi="Arial" w:cs="Arial"/>
          <w:bCs/>
          <w:color w:val="000000"/>
          <w:sz w:val="20"/>
          <w:szCs w:val="20"/>
        </w:rPr>
        <w:t xml:space="preserve">implicit bias and </w:t>
      </w:r>
      <w:r w:rsidRPr="00E72694">
        <w:rPr>
          <w:rFonts w:ascii="Arial" w:hAnsi="Arial" w:cs="Arial"/>
          <w:bCs/>
          <w:color w:val="000000"/>
          <w:sz w:val="20"/>
          <w:szCs w:val="20"/>
        </w:rPr>
        <w:t>teaches the contributions of individuals from diverse cultures, races and backgrounds including but not limited to African</w:t>
      </w:r>
      <w:r w:rsidR="00B976F1">
        <w:rPr>
          <w:rFonts w:ascii="Arial" w:hAnsi="Arial" w:cs="Arial"/>
          <w:bCs/>
          <w:color w:val="000000"/>
          <w:sz w:val="20"/>
          <w:szCs w:val="20"/>
        </w:rPr>
        <w:t>-</w:t>
      </w:r>
      <w:r w:rsidRPr="00E72694">
        <w:rPr>
          <w:rFonts w:ascii="Arial" w:hAnsi="Arial" w:cs="Arial"/>
          <w:bCs/>
          <w:color w:val="000000"/>
          <w:sz w:val="20"/>
          <w:szCs w:val="20"/>
        </w:rPr>
        <w:t xml:space="preserve">Americans, persons with disabilities, </w:t>
      </w:r>
      <w:r w:rsidR="00D119DE">
        <w:rPr>
          <w:rFonts w:ascii="Arial" w:hAnsi="Arial" w:cs="Arial"/>
          <w:bCs/>
          <w:color w:val="000000"/>
          <w:sz w:val="20"/>
          <w:szCs w:val="20"/>
        </w:rPr>
        <w:t xml:space="preserve">individuals who identify </w:t>
      </w:r>
      <w:r w:rsidR="0086386E">
        <w:rPr>
          <w:rFonts w:ascii="Arial" w:hAnsi="Arial" w:cs="Arial"/>
          <w:bCs/>
          <w:color w:val="000000"/>
          <w:sz w:val="20"/>
          <w:szCs w:val="20"/>
        </w:rPr>
        <w:t xml:space="preserve">as </w:t>
      </w:r>
      <w:r w:rsidRPr="00E72694">
        <w:rPr>
          <w:rFonts w:ascii="Arial" w:hAnsi="Arial" w:cs="Arial"/>
          <w:bCs/>
          <w:color w:val="000000"/>
          <w:sz w:val="20"/>
          <w:szCs w:val="20"/>
        </w:rPr>
        <w:t>lesbian, gay, bisexual, and transgender (LGBTQ)</w:t>
      </w:r>
      <w:r w:rsidR="004E0C8C">
        <w:rPr>
          <w:rFonts w:ascii="Arial" w:hAnsi="Arial" w:cs="Arial"/>
          <w:bCs/>
          <w:color w:val="000000"/>
          <w:sz w:val="20"/>
          <w:szCs w:val="20"/>
        </w:rPr>
        <w:t xml:space="preserve">, as well as other </w:t>
      </w:r>
      <w:r w:rsidR="00F7588A">
        <w:rPr>
          <w:rFonts w:ascii="Arial" w:hAnsi="Arial" w:cs="Arial"/>
          <w:bCs/>
          <w:color w:val="000000"/>
          <w:sz w:val="20"/>
          <w:szCs w:val="20"/>
        </w:rPr>
        <w:t>legally recognized protected classes</w:t>
      </w:r>
      <w:r w:rsidRPr="00E72694">
        <w:rPr>
          <w:rFonts w:ascii="Arial" w:hAnsi="Arial" w:cs="Arial"/>
          <w:bCs/>
          <w:color w:val="000000"/>
          <w:sz w:val="20"/>
          <w:szCs w:val="20"/>
        </w:rPr>
        <w:t>;</w:t>
      </w:r>
    </w:p>
    <w:p w14:paraId="31AABFFA" w14:textId="77777777" w:rsidR="00E72694" w:rsidRPr="00E72694" w:rsidRDefault="00E72694" w:rsidP="00E72694">
      <w:pPr>
        <w:rPr>
          <w:rFonts w:ascii="Arial" w:hAnsi="Arial" w:cs="Arial"/>
          <w:bCs/>
          <w:color w:val="000000"/>
          <w:sz w:val="20"/>
          <w:szCs w:val="20"/>
        </w:rPr>
      </w:pPr>
    </w:p>
    <w:p w14:paraId="7E9397A2" w14:textId="63B3A2FB" w:rsidR="00E72694" w:rsidRPr="00E72694" w:rsidRDefault="00E72694" w:rsidP="00E72694">
      <w:pPr>
        <w:numPr>
          <w:ilvl w:val="0"/>
          <w:numId w:val="1"/>
        </w:numPr>
        <w:rPr>
          <w:rFonts w:ascii="Arial" w:hAnsi="Arial" w:cs="Arial"/>
          <w:bCs/>
          <w:color w:val="000000"/>
          <w:sz w:val="20"/>
          <w:szCs w:val="20"/>
        </w:rPr>
      </w:pPr>
      <w:r w:rsidRPr="00E72694">
        <w:rPr>
          <w:rFonts w:ascii="Arial" w:hAnsi="Arial" w:cs="Arial"/>
          <w:bCs/>
          <w:color w:val="000000"/>
          <w:sz w:val="20"/>
          <w:szCs w:val="20"/>
        </w:rPr>
        <w:t xml:space="preserve">Curriculum materials that are written and published by individuals from diverse </w:t>
      </w:r>
      <w:r w:rsidR="00B976F1">
        <w:rPr>
          <w:rFonts w:ascii="Arial" w:hAnsi="Arial" w:cs="Arial"/>
          <w:bCs/>
          <w:color w:val="000000"/>
          <w:sz w:val="20"/>
          <w:szCs w:val="20"/>
        </w:rPr>
        <w:t xml:space="preserve">genders, </w:t>
      </w:r>
      <w:r w:rsidRPr="00E72694">
        <w:rPr>
          <w:rFonts w:ascii="Arial" w:hAnsi="Arial" w:cs="Arial"/>
          <w:bCs/>
          <w:color w:val="000000"/>
          <w:sz w:val="20"/>
          <w:szCs w:val="20"/>
        </w:rPr>
        <w:t>cultures, races and backgrounds including but not limited to African</w:t>
      </w:r>
      <w:r w:rsidR="00B976F1">
        <w:rPr>
          <w:rFonts w:ascii="Arial" w:hAnsi="Arial" w:cs="Arial"/>
          <w:bCs/>
          <w:color w:val="000000"/>
          <w:sz w:val="20"/>
          <w:szCs w:val="20"/>
        </w:rPr>
        <w:t>-</w:t>
      </w:r>
      <w:r w:rsidRPr="00E72694">
        <w:rPr>
          <w:rFonts w:ascii="Arial" w:hAnsi="Arial" w:cs="Arial"/>
          <w:bCs/>
          <w:color w:val="000000"/>
          <w:sz w:val="20"/>
          <w:szCs w:val="20"/>
        </w:rPr>
        <w:t xml:space="preserve">Americans, persons with disabilities, and </w:t>
      </w:r>
      <w:r w:rsidR="00B976F1">
        <w:rPr>
          <w:rFonts w:ascii="Arial" w:hAnsi="Arial" w:cs="Arial"/>
          <w:bCs/>
          <w:color w:val="000000"/>
          <w:sz w:val="20"/>
          <w:szCs w:val="20"/>
        </w:rPr>
        <w:t xml:space="preserve">individuals identifying as </w:t>
      </w:r>
      <w:r w:rsidRPr="00E72694">
        <w:rPr>
          <w:rFonts w:ascii="Arial" w:hAnsi="Arial" w:cs="Arial"/>
          <w:bCs/>
          <w:color w:val="000000"/>
          <w:sz w:val="20"/>
          <w:szCs w:val="20"/>
        </w:rPr>
        <w:t>lesbian, gay, bisexual, transgender</w:t>
      </w:r>
      <w:r w:rsidR="00B976F1">
        <w:rPr>
          <w:rFonts w:ascii="Arial" w:hAnsi="Arial" w:cs="Arial"/>
          <w:bCs/>
          <w:color w:val="000000"/>
          <w:sz w:val="20"/>
          <w:szCs w:val="20"/>
        </w:rPr>
        <w:t xml:space="preserve">, </w:t>
      </w:r>
      <w:r w:rsidR="00EB74EF">
        <w:rPr>
          <w:rFonts w:ascii="Arial" w:hAnsi="Arial" w:cs="Arial"/>
          <w:bCs/>
          <w:color w:val="000000"/>
          <w:sz w:val="20"/>
          <w:szCs w:val="20"/>
        </w:rPr>
        <w:t xml:space="preserve">or </w:t>
      </w:r>
      <w:r w:rsidR="00B976F1">
        <w:rPr>
          <w:rFonts w:ascii="Arial" w:hAnsi="Arial" w:cs="Arial"/>
          <w:bCs/>
          <w:color w:val="000000"/>
          <w:sz w:val="20"/>
          <w:szCs w:val="20"/>
        </w:rPr>
        <w:t>queer</w:t>
      </w:r>
      <w:r w:rsidRPr="00E72694">
        <w:rPr>
          <w:rFonts w:ascii="Arial" w:hAnsi="Arial" w:cs="Arial"/>
          <w:bCs/>
          <w:color w:val="000000"/>
          <w:sz w:val="20"/>
          <w:szCs w:val="20"/>
        </w:rPr>
        <w:t xml:space="preserve"> (LGBTQ);</w:t>
      </w:r>
    </w:p>
    <w:p w14:paraId="7F2D1C6E" w14:textId="77777777" w:rsidR="00E72694" w:rsidRPr="00E72694" w:rsidRDefault="00E72694" w:rsidP="00E72694">
      <w:pPr>
        <w:rPr>
          <w:rFonts w:ascii="Arial" w:hAnsi="Arial" w:cs="Arial"/>
          <w:bCs/>
          <w:color w:val="000000"/>
          <w:sz w:val="20"/>
          <w:szCs w:val="20"/>
        </w:rPr>
      </w:pPr>
    </w:p>
    <w:p w14:paraId="00A8AE76" w14:textId="419103BF" w:rsidR="00E72694" w:rsidRPr="00E72694" w:rsidRDefault="00B1677B" w:rsidP="00E72694">
      <w:pPr>
        <w:numPr>
          <w:ilvl w:val="0"/>
          <w:numId w:val="1"/>
        </w:numPr>
        <w:rPr>
          <w:rFonts w:ascii="Arial" w:hAnsi="Arial" w:cs="Arial"/>
          <w:bCs/>
          <w:color w:val="000000"/>
          <w:sz w:val="20"/>
          <w:szCs w:val="20"/>
        </w:rPr>
      </w:pPr>
      <w:r>
        <w:rPr>
          <w:rFonts w:ascii="Arial" w:hAnsi="Arial" w:cs="Arial"/>
          <w:bCs/>
          <w:color w:val="000000"/>
          <w:sz w:val="20"/>
          <w:szCs w:val="20"/>
        </w:rPr>
        <w:t>Equita</w:t>
      </w:r>
      <w:r w:rsidR="006C5A9A">
        <w:rPr>
          <w:rFonts w:ascii="Arial" w:hAnsi="Arial" w:cs="Arial"/>
          <w:bCs/>
          <w:color w:val="000000"/>
          <w:sz w:val="20"/>
          <w:szCs w:val="20"/>
        </w:rPr>
        <w:t>ble</w:t>
      </w:r>
      <w:r w:rsidRPr="00E72694">
        <w:rPr>
          <w:rFonts w:ascii="Arial" w:hAnsi="Arial" w:cs="Arial"/>
          <w:bCs/>
          <w:color w:val="000000"/>
          <w:sz w:val="20"/>
          <w:szCs w:val="20"/>
        </w:rPr>
        <w:t xml:space="preserve"> </w:t>
      </w:r>
      <w:r w:rsidR="00E72694" w:rsidRPr="00E72694">
        <w:rPr>
          <w:rFonts w:ascii="Arial" w:hAnsi="Arial" w:cs="Arial"/>
          <w:bCs/>
          <w:color w:val="000000"/>
          <w:sz w:val="20"/>
          <w:szCs w:val="20"/>
        </w:rPr>
        <w:t>access to school equipment and resources including but not limited to technology</w:t>
      </w:r>
      <w:r w:rsidR="00EB74EF">
        <w:rPr>
          <w:rFonts w:ascii="Arial" w:hAnsi="Arial" w:cs="Arial"/>
          <w:bCs/>
          <w:color w:val="000000"/>
          <w:sz w:val="20"/>
          <w:szCs w:val="20"/>
        </w:rPr>
        <w:t xml:space="preserve"> and necessary infrastructure to maintain access to technology</w:t>
      </w:r>
      <w:r w:rsidR="00E72694" w:rsidRPr="00E72694">
        <w:rPr>
          <w:rFonts w:ascii="Arial" w:hAnsi="Arial" w:cs="Arial"/>
          <w:bCs/>
          <w:color w:val="000000"/>
          <w:sz w:val="20"/>
          <w:szCs w:val="20"/>
        </w:rPr>
        <w:t xml:space="preserve">, </w:t>
      </w:r>
      <w:r w:rsidR="00412384">
        <w:rPr>
          <w:rFonts w:ascii="Arial" w:hAnsi="Arial" w:cs="Arial"/>
          <w:bCs/>
          <w:color w:val="000000"/>
          <w:sz w:val="20"/>
          <w:szCs w:val="20"/>
        </w:rPr>
        <w:t>liberal arts</w:t>
      </w:r>
      <w:r w:rsidR="00E72694" w:rsidRPr="00E72694">
        <w:rPr>
          <w:rFonts w:ascii="Arial" w:hAnsi="Arial" w:cs="Arial"/>
          <w:bCs/>
          <w:color w:val="000000"/>
          <w:sz w:val="20"/>
          <w:szCs w:val="20"/>
        </w:rPr>
        <w:t xml:space="preserve">, and media resources; </w:t>
      </w:r>
    </w:p>
    <w:p w14:paraId="62399A24" w14:textId="77777777" w:rsidR="00E72694" w:rsidRPr="00E72694" w:rsidRDefault="00E72694" w:rsidP="00E72694">
      <w:pPr>
        <w:rPr>
          <w:rFonts w:ascii="Arial" w:hAnsi="Arial" w:cs="Arial"/>
          <w:bCs/>
          <w:color w:val="000000"/>
          <w:sz w:val="20"/>
          <w:szCs w:val="20"/>
        </w:rPr>
      </w:pPr>
    </w:p>
    <w:p w14:paraId="56DB3689" w14:textId="73497CBE" w:rsidR="00E72694" w:rsidRPr="00E72694" w:rsidRDefault="00351A69" w:rsidP="00E72694">
      <w:pPr>
        <w:numPr>
          <w:ilvl w:val="0"/>
          <w:numId w:val="1"/>
        </w:numPr>
        <w:rPr>
          <w:rFonts w:ascii="Arial" w:hAnsi="Arial" w:cs="Arial"/>
          <w:bCs/>
          <w:color w:val="000000"/>
          <w:sz w:val="20"/>
          <w:szCs w:val="20"/>
        </w:rPr>
      </w:pPr>
      <w:r>
        <w:rPr>
          <w:rFonts w:ascii="Arial" w:hAnsi="Arial" w:cs="Arial"/>
          <w:bCs/>
          <w:color w:val="000000"/>
          <w:sz w:val="20"/>
          <w:szCs w:val="20"/>
        </w:rPr>
        <w:t>Equitable</w:t>
      </w:r>
      <w:r w:rsidRPr="00E72694">
        <w:rPr>
          <w:rFonts w:ascii="Arial" w:hAnsi="Arial" w:cs="Arial"/>
          <w:bCs/>
          <w:color w:val="000000"/>
          <w:sz w:val="20"/>
          <w:szCs w:val="20"/>
        </w:rPr>
        <w:t xml:space="preserve"> </w:t>
      </w:r>
      <w:r w:rsidR="00E72694" w:rsidRPr="00E72694">
        <w:rPr>
          <w:rFonts w:ascii="Arial" w:hAnsi="Arial" w:cs="Arial"/>
          <w:bCs/>
          <w:color w:val="000000"/>
          <w:sz w:val="20"/>
          <w:szCs w:val="20"/>
        </w:rPr>
        <w:t xml:space="preserve">access to school programs and resources for all students including students with disabilities. Programs and resources include but are not limited to guidance and counseling services, the gifted and talented program, extracurricular activities and athletics; </w:t>
      </w:r>
    </w:p>
    <w:p w14:paraId="32C81ACF" w14:textId="77777777" w:rsidR="00E72694" w:rsidRPr="00E72694" w:rsidRDefault="00E72694" w:rsidP="00E72694">
      <w:pPr>
        <w:rPr>
          <w:rFonts w:ascii="Arial" w:hAnsi="Arial" w:cs="Arial"/>
          <w:bCs/>
          <w:color w:val="000000"/>
          <w:sz w:val="20"/>
          <w:szCs w:val="20"/>
        </w:rPr>
      </w:pPr>
    </w:p>
    <w:p w14:paraId="41B94666" w14:textId="0B6FC1A0" w:rsidR="00E72694" w:rsidRPr="005B62F8" w:rsidRDefault="00E72694" w:rsidP="00E72694">
      <w:pPr>
        <w:numPr>
          <w:ilvl w:val="0"/>
          <w:numId w:val="1"/>
        </w:numPr>
        <w:rPr>
          <w:rFonts w:ascii="Arial" w:hAnsi="Arial" w:cs="Arial"/>
          <w:bCs/>
          <w:color w:val="000000"/>
          <w:sz w:val="20"/>
          <w:szCs w:val="20"/>
        </w:rPr>
      </w:pPr>
      <w:r w:rsidRPr="005B62F8">
        <w:rPr>
          <w:rFonts w:ascii="Arial" w:hAnsi="Arial" w:cs="Arial"/>
          <w:bCs/>
          <w:color w:val="000000"/>
          <w:sz w:val="20"/>
          <w:szCs w:val="20"/>
        </w:rPr>
        <w:t xml:space="preserve">Equity in the application of conduct and discipline policy and the code of student conduct to ensure </w:t>
      </w:r>
      <w:r w:rsidRPr="005B62F8">
        <w:rPr>
          <w:rFonts w:ascii="Helvetica" w:hAnsi="Helvetica" w:cs="Helvetica"/>
          <w:bCs/>
          <w:color w:val="000000"/>
          <w:sz w:val="20"/>
          <w:szCs w:val="20"/>
        </w:rPr>
        <w:t xml:space="preserve">that </w:t>
      </w:r>
      <w:r w:rsidR="00A86F05" w:rsidRPr="005B62F8">
        <w:rPr>
          <w:rFonts w:ascii="Helvetica" w:hAnsi="Helvetica" w:cs="Helvetica"/>
          <w:sz w:val="20"/>
          <w:szCs w:val="20"/>
        </w:rPr>
        <w:t>no specific class of student</w:t>
      </w:r>
      <w:r w:rsidR="00BF554A">
        <w:rPr>
          <w:rFonts w:ascii="Helvetica" w:hAnsi="Helvetica" w:cs="Helvetica"/>
          <w:sz w:val="20"/>
          <w:szCs w:val="20"/>
        </w:rPr>
        <w:t xml:space="preserve"> is</w:t>
      </w:r>
      <w:bookmarkStart w:id="0" w:name="_GoBack"/>
      <w:bookmarkEnd w:id="0"/>
      <w:r w:rsidR="00A86F05" w:rsidRPr="005B62F8">
        <w:rPr>
          <w:rFonts w:ascii="Helvetica" w:hAnsi="Helvetica" w:cs="Helvetica"/>
          <w:sz w:val="20"/>
          <w:szCs w:val="20"/>
        </w:rPr>
        <w:t xml:space="preserve"> </w:t>
      </w:r>
      <w:r w:rsidRPr="005B62F8">
        <w:rPr>
          <w:rFonts w:ascii="Helvetica" w:hAnsi="Helvetica" w:cs="Helvetica"/>
          <w:bCs/>
          <w:color w:val="000000"/>
          <w:sz w:val="20"/>
          <w:szCs w:val="20"/>
        </w:rPr>
        <w:t>disproportionately represented</w:t>
      </w:r>
      <w:r w:rsidRPr="005B62F8">
        <w:rPr>
          <w:rFonts w:ascii="Arial" w:hAnsi="Arial" w:cs="Arial"/>
          <w:bCs/>
          <w:color w:val="000000"/>
          <w:sz w:val="20"/>
          <w:szCs w:val="20"/>
        </w:rPr>
        <w:t xml:space="preserve"> in detentions, suspensions and expulsions;</w:t>
      </w:r>
    </w:p>
    <w:p w14:paraId="7BCE90AA" w14:textId="77777777" w:rsidR="00E72694" w:rsidRPr="00E72694" w:rsidRDefault="00E72694" w:rsidP="00E72694">
      <w:pPr>
        <w:rPr>
          <w:rFonts w:ascii="Arial" w:hAnsi="Arial" w:cs="Arial"/>
          <w:bCs/>
          <w:color w:val="000000"/>
          <w:sz w:val="20"/>
          <w:szCs w:val="20"/>
        </w:rPr>
      </w:pPr>
    </w:p>
    <w:p w14:paraId="3E90D340" w14:textId="11BF49E6" w:rsidR="00E72694" w:rsidRPr="00E72694" w:rsidRDefault="00E72694" w:rsidP="00E72694">
      <w:pPr>
        <w:numPr>
          <w:ilvl w:val="0"/>
          <w:numId w:val="1"/>
        </w:numPr>
        <w:rPr>
          <w:rFonts w:ascii="Arial" w:hAnsi="Arial" w:cs="Arial"/>
          <w:bCs/>
          <w:color w:val="000000"/>
          <w:sz w:val="20"/>
          <w:szCs w:val="20"/>
        </w:rPr>
      </w:pPr>
      <w:r w:rsidRPr="00E72694">
        <w:rPr>
          <w:rFonts w:ascii="Arial" w:hAnsi="Arial" w:cs="Arial"/>
          <w:bCs/>
          <w:color w:val="000000"/>
          <w:sz w:val="20"/>
          <w:szCs w:val="20"/>
        </w:rPr>
        <w:t xml:space="preserve">Equity in class assignments, particularly in </w:t>
      </w:r>
      <w:r w:rsidR="00F11D53">
        <w:rPr>
          <w:rFonts w:ascii="Arial" w:hAnsi="Arial" w:cs="Arial"/>
          <w:bCs/>
          <w:color w:val="000000"/>
          <w:sz w:val="20"/>
          <w:szCs w:val="20"/>
        </w:rPr>
        <w:t xml:space="preserve">qualification for and </w:t>
      </w:r>
      <w:r w:rsidRPr="00E72694">
        <w:rPr>
          <w:rFonts w:ascii="Arial" w:hAnsi="Arial" w:cs="Arial"/>
          <w:bCs/>
          <w:color w:val="000000"/>
          <w:sz w:val="20"/>
          <w:szCs w:val="20"/>
        </w:rPr>
        <w:t>the placement of students in advanced classes</w:t>
      </w:r>
      <w:r w:rsidR="00121E63">
        <w:rPr>
          <w:rFonts w:ascii="Arial" w:hAnsi="Arial" w:cs="Arial"/>
          <w:bCs/>
          <w:color w:val="000000"/>
          <w:sz w:val="20"/>
          <w:szCs w:val="20"/>
        </w:rPr>
        <w:t>;</w:t>
      </w:r>
      <w:r w:rsidRPr="00E72694">
        <w:rPr>
          <w:rFonts w:ascii="Arial" w:hAnsi="Arial" w:cs="Arial"/>
          <w:bCs/>
          <w:color w:val="000000"/>
          <w:sz w:val="20"/>
          <w:szCs w:val="20"/>
        </w:rPr>
        <w:t xml:space="preserve">  </w:t>
      </w:r>
    </w:p>
    <w:p w14:paraId="55052414" w14:textId="77777777" w:rsidR="00E72694" w:rsidRPr="00E72694" w:rsidRDefault="00E72694" w:rsidP="00E72694">
      <w:pPr>
        <w:rPr>
          <w:rFonts w:ascii="Arial" w:hAnsi="Arial" w:cs="Arial"/>
          <w:bCs/>
          <w:color w:val="000000"/>
          <w:sz w:val="20"/>
          <w:szCs w:val="20"/>
        </w:rPr>
      </w:pPr>
    </w:p>
    <w:p w14:paraId="4145E756" w14:textId="55B55AAE" w:rsidR="00E72694" w:rsidRPr="00E72694" w:rsidRDefault="00E72694" w:rsidP="00E72694">
      <w:pPr>
        <w:numPr>
          <w:ilvl w:val="0"/>
          <w:numId w:val="1"/>
        </w:numPr>
        <w:rPr>
          <w:rFonts w:ascii="Arial" w:hAnsi="Arial" w:cs="Arial"/>
          <w:bCs/>
          <w:color w:val="000000"/>
          <w:sz w:val="20"/>
          <w:szCs w:val="20"/>
        </w:rPr>
      </w:pPr>
      <w:r w:rsidRPr="00E72694">
        <w:rPr>
          <w:rFonts w:ascii="Arial" w:hAnsi="Arial" w:cs="Arial"/>
          <w:bCs/>
          <w:color w:val="000000"/>
          <w:sz w:val="20"/>
          <w:szCs w:val="20"/>
        </w:rPr>
        <w:t>Equity in grading practices</w:t>
      </w:r>
      <w:r w:rsidR="004E3424">
        <w:rPr>
          <w:rFonts w:ascii="Arial" w:hAnsi="Arial" w:cs="Arial"/>
          <w:bCs/>
          <w:color w:val="000000"/>
          <w:sz w:val="20"/>
          <w:szCs w:val="20"/>
        </w:rPr>
        <w:t>, with the use of assessment tools designed to identify skills that students actually possess</w:t>
      </w:r>
      <w:r w:rsidRPr="00E72694">
        <w:rPr>
          <w:rFonts w:ascii="Arial" w:hAnsi="Arial" w:cs="Arial"/>
          <w:bCs/>
          <w:color w:val="000000"/>
          <w:sz w:val="20"/>
          <w:szCs w:val="20"/>
        </w:rPr>
        <w:t>;</w:t>
      </w:r>
    </w:p>
    <w:p w14:paraId="31C8A071" w14:textId="77777777" w:rsidR="00E72694" w:rsidRPr="00E72694" w:rsidRDefault="00E72694" w:rsidP="00E72694">
      <w:pPr>
        <w:rPr>
          <w:rFonts w:ascii="Arial" w:hAnsi="Arial" w:cs="Arial"/>
          <w:bCs/>
          <w:color w:val="000000"/>
          <w:sz w:val="20"/>
          <w:szCs w:val="20"/>
        </w:rPr>
      </w:pPr>
    </w:p>
    <w:p w14:paraId="78BFCC7D" w14:textId="77777777" w:rsidR="00E72694" w:rsidRPr="00E72694" w:rsidRDefault="00E72694" w:rsidP="00E72694">
      <w:pPr>
        <w:numPr>
          <w:ilvl w:val="0"/>
          <w:numId w:val="1"/>
        </w:numPr>
        <w:rPr>
          <w:rFonts w:ascii="Arial" w:hAnsi="Arial" w:cs="Arial"/>
          <w:bCs/>
          <w:color w:val="000000"/>
          <w:sz w:val="20"/>
          <w:szCs w:val="20"/>
        </w:rPr>
      </w:pPr>
      <w:r w:rsidRPr="00E72694">
        <w:rPr>
          <w:rFonts w:ascii="Arial" w:hAnsi="Arial" w:cs="Arial"/>
          <w:bCs/>
          <w:color w:val="000000"/>
          <w:sz w:val="20"/>
          <w:szCs w:val="20"/>
        </w:rPr>
        <w:t xml:space="preserve">Professional development opportunities as part of the district professional development plan on topics related to combating bias and prejudice in school operations; </w:t>
      </w:r>
    </w:p>
    <w:p w14:paraId="7114D583" w14:textId="77777777" w:rsidR="00E72694" w:rsidRPr="00E72694" w:rsidRDefault="00E72694" w:rsidP="00E72694">
      <w:pPr>
        <w:rPr>
          <w:rFonts w:ascii="Arial" w:hAnsi="Arial" w:cs="Arial"/>
          <w:bCs/>
          <w:color w:val="000000"/>
          <w:sz w:val="20"/>
          <w:szCs w:val="20"/>
        </w:rPr>
      </w:pPr>
    </w:p>
    <w:p w14:paraId="474FF767" w14:textId="77777777" w:rsidR="00E72694" w:rsidRPr="00E72694" w:rsidRDefault="00E72694" w:rsidP="00E72694">
      <w:pPr>
        <w:numPr>
          <w:ilvl w:val="0"/>
          <w:numId w:val="1"/>
        </w:numPr>
        <w:rPr>
          <w:rFonts w:ascii="Arial" w:hAnsi="Arial" w:cs="Arial"/>
          <w:bCs/>
          <w:color w:val="000000"/>
          <w:sz w:val="20"/>
          <w:szCs w:val="20"/>
        </w:rPr>
      </w:pPr>
      <w:r w:rsidRPr="00E72694">
        <w:rPr>
          <w:rFonts w:ascii="Arial" w:hAnsi="Arial" w:cs="Arial"/>
          <w:bCs/>
          <w:color w:val="000000"/>
          <w:sz w:val="20"/>
          <w:szCs w:val="20"/>
        </w:rPr>
        <w:t>Developing effective intervention and referral procedures and remediation options for students and for more systemic problems at the class, grade and school levels.</w:t>
      </w:r>
    </w:p>
    <w:p w14:paraId="61D30B26" w14:textId="77777777" w:rsidR="00C37CDC" w:rsidRDefault="00C37CDC" w:rsidP="00336B10">
      <w:pPr>
        <w:rPr>
          <w:rStyle w:val="Strong"/>
          <w:rFonts w:ascii="Arial" w:hAnsi="Arial" w:cs="Arial"/>
          <w:b w:val="0"/>
          <w:bCs/>
          <w:color w:val="000000"/>
          <w:sz w:val="20"/>
          <w:szCs w:val="20"/>
        </w:rPr>
      </w:pPr>
    </w:p>
    <w:p w14:paraId="785F9DBF" w14:textId="77777777" w:rsidR="00C37CDC" w:rsidRDefault="00C37CDC" w:rsidP="00BC3657">
      <w:pPr>
        <w:ind w:left="1425" w:hanging="1425"/>
        <w:rPr>
          <w:rStyle w:val="Strong"/>
          <w:rFonts w:ascii="Arial" w:hAnsi="Arial" w:cs="Arial"/>
          <w:b w:val="0"/>
          <w:bCs/>
          <w:color w:val="000000"/>
          <w:sz w:val="20"/>
          <w:szCs w:val="20"/>
        </w:rPr>
      </w:pPr>
    </w:p>
    <w:p w14:paraId="0733ACA4" w14:textId="77777777" w:rsidR="00BC3657" w:rsidRDefault="00BC3657" w:rsidP="00D06CBB">
      <w:pPr>
        <w:ind w:left="1425" w:hanging="1425"/>
        <w:rPr>
          <w:rStyle w:val="Strong"/>
          <w:rFonts w:ascii="Arial" w:hAnsi="Arial" w:cs="Arial"/>
          <w:b w:val="0"/>
          <w:bCs/>
          <w:color w:val="000000"/>
          <w:sz w:val="20"/>
          <w:szCs w:val="20"/>
        </w:rPr>
      </w:pPr>
    </w:p>
    <w:p w14:paraId="6472B39E" w14:textId="77777777" w:rsidR="00866807" w:rsidRDefault="00866807" w:rsidP="00D06CBB">
      <w:pPr>
        <w:ind w:left="1425" w:hanging="1425"/>
        <w:rPr>
          <w:rStyle w:val="Strong"/>
          <w:rFonts w:ascii="Arial" w:hAnsi="Arial" w:cs="Arial"/>
          <w:b w:val="0"/>
          <w:bCs/>
          <w:color w:val="000000"/>
          <w:sz w:val="20"/>
          <w:szCs w:val="20"/>
        </w:rPr>
      </w:pPr>
    </w:p>
    <w:p w14:paraId="1F619C67" w14:textId="77777777" w:rsidR="00866807" w:rsidRDefault="00866807" w:rsidP="00D06CBB">
      <w:pPr>
        <w:ind w:left="1425" w:hanging="1425"/>
        <w:rPr>
          <w:rStyle w:val="Strong"/>
          <w:rFonts w:ascii="Arial" w:hAnsi="Arial" w:cs="Arial"/>
          <w:b w:val="0"/>
          <w:bCs/>
          <w:color w:val="000000"/>
          <w:sz w:val="20"/>
          <w:szCs w:val="20"/>
        </w:rPr>
      </w:pPr>
    </w:p>
    <w:p w14:paraId="7EB9D363" w14:textId="77777777" w:rsidR="00866807" w:rsidRDefault="00866807" w:rsidP="00D06CBB">
      <w:pPr>
        <w:ind w:left="1425" w:hanging="1425"/>
        <w:rPr>
          <w:rStyle w:val="Strong"/>
          <w:rFonts w:ascii="Arial" w:hAnsi="Arial" w:cs="Arial"/>
          <w:b w:val="0"/>
          <w:bCs/>
          <w:color w:val="000000"/>
          <w:sz w:val="20"/>
          <w:szCs w:val="20"/>
        </w:rPr>
      </w:pPr>
    </w:p>
    <w:p w14:paraId="39EF711B" w14:textId="77777777" w:rsidR="00866807" w:rsidRDefault="00866807" w:rsidP="00D06CBB">
      <w:pPr>
        <w:ind w:left="1425" w:hanging="1425"/>
        <w:rPr>
          <w:rStyle w:val="Strong"/>
          <w:rFonts w:ascii="Arial" w:hAnsi="Arial" w:cs="Arial"/>
          <w:b w:val="0"/>
          <w:bCs/>
          <w:color w:val="000000"/>
          <w:sz w:val="20"/>
          <w:szCs w:val="20"/>
        </w:rPr>
      </w:pPr>
    </w:p>
    <w:p w14:paraId="31D2E144" w14:textId="77777777" w:rsidR="00866807" w:rsidRPr="00BC3657" w:rsidRDefault="00866807" w:rsidP="00D06CBB">
      <w:pPr>
        <w:ind w:left="1425" w:hanging="1425"/>
        <w:rPr>
          <w:rStyle w:val="Strong"/>
          <w:rFonts w:ascii="Arial" w:hAnsi="Arial" w:cs="Arial"/>
          <w:b w:val="0"/>
          <w:bCs/>
          <w:color w:val="000000"/>
          <w:sz w:val="20"/>
          <w:szCs w:val="20"/>
        </w:rPr>
      </w:pPr>
    </w:p>
    <w:sectPr w:rsidR="00866807" w:rsidRPr="00BC3657" w:rsidSect="00D06CBB">
      <w:pgSz w:w="12240" w:h="15840"/>
      <w:pgMar w:top="720" w:right="1440" w:bottom="5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8732C" w16cex:dateUtc="2020-07-02T18:5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0151F"/>
    <w:multiLevelType w:val="hybridMultilevel"/>
    <w:tmpl w:val="6AC2FE6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3C1D"/>
    <w:rsid w:val="00000C3B"/>
    <w:rsid w:val="000011DD"/>
    <w:rsid w:val="00002B57"/>
    <w:rsid w:val="00003C10"/>
    <w:rsid w:val="00003E21"/>
    <w:rsid w:val="00004797"/>
    <w:rsid w:val="00004BE5"/>
    <w:rsid w:val="0001172B"/>
    <w:rsid w:val="00011FBB"/>
    <w:rsid w:val="00015441"/>
    <w:rsid w:val="00015B2D"/>
    <w:rsid w:val="0001715E"/>
    <w:rsid w:val="00017556"/>
    <w:rsid w:val="0001763E"/>
    <w:rsid w:val="000221C5"/>
    <w:rsid w:val="000233E3"/>
    <w:rsid w:val="000237D2"/>
    <w:rsid w:val="0002472B"/>
    <w:rsid w:val="00027468"/>
    <w:rsid w:val="00030E19"/>
    <w:rsid w:val="00031BE4"/>
    <w:rsid w:val="00031CD7"/>
    <w:rsid w:val="000324E1"/>
    <w:rsid w:val="0003309F"/>
    <w:rsid w:val="00035402"/>
    <w:rsid w:val="0003641B"/>
    <w:rsid w:val="00041B91"/>
    <w:rsid w:val="00042930"/>
    <w:rsid w:val="000437DB"/>
    <w:rsid w:val="00047416"/>
    <w:rsid w:val="00051D24"/>
    <w:rsid w:val="00051F51"/>
    <w:rsid w:val="000550E7"/>
    <w:rsid w:val="0006008C"/>
    <w:rsid w:val="0006270D"/>
    <w:rsid w:val="00065BB8"/>
    <w:rsid w:val="00072DB1"/>
    <w:rsid w:val="00076A7E"/>
    <w:rsid w:val="000806E3"/>
    <w:rsid w:val="00080C88"/>
    <w:rsid w:val="00083D23"/>
    <w:rsid w:val="00084B27"/>
    <w:rsid w:val="0008679D"/>
    <w:rsid w:val="00086D4C"/>
    <w:rsid w:val="000905B0"/>
    <w:rsid w:val="0009173A"/>
    <w:rsid w:val="00092795"/>
    <w:rsid w:val="000955E1"/>
    <w:rsid w:val="000958CB"/>
    <w:rsid w:val="00095E15"/>
    <w:rsid w:val="0009672E"/>
    <w:rsid w:val="0009704F"/>
    <w:rsid w:val="000A0F17"/>
    <w:rsid w:val="000A1080"/>
    <w:rsid w:val="000A3A65"/>
    <w:rsid w:val="000A4FE5"/>
    <w:rsid w:val="000A5698"/>
    <w:rsid w:val="000A59BD"/>
    <w:rsid w:val="000A67A2"/>
    <w:rsid w:val="000A6E3F"/>
    <w:rsid w:val="000A710C"/>
    <w:rsid w:val="000B12B9"/>
    <w:rsid w:val="000B12C4"/>
    <w:rsid w:val="000B1D02"/>
    <w:rsid w:val="000B3747"/>
    <w:rsid w:val="000B44B1"/>
    <w:rsid w:val="000B4BF9"/>
    <w:rsid w:val="000B6139"/>
    <w:rsid w:val="000B6DD6"/>
    <w:rsid w:val="000B7E88"/>
    <w:rsid w:val="000C0F22"/>
    <w:rsid w:val="000C4A7F"/>
    <w:rsid w:val="000C7A84"/>
    <w:rsid w:val="000D0FE0"/>
    <w:rsid w:val="000D2310"/>
    <w:rsid w:val="000D315E"/>
    <w:rsid w:val="000D4E03"/>
    <w:rsid w:val="000D79D0"/>
    <w:rsid w:val="000E0289"/>
    <w:rsid w:val="000E0DE2"/>
    <w:rsid w:val="000E2724"/>
    <w:rsid w:val="000E27D1"/>
    <w:rsid w:val="000E4F5B"/>
    <w:rsid w:val="000E6819"/>
    <w:rsid w:val="000E701D"/>
    <w:rsid w:val="000F2CB6"/>
    <w:rsid w:val="000F2D1B"/>
    <w:rsid w:val="000F4229"/>
    <w:rsid w:val="000F5137"/>
    <w:rsid w:val="000F605B"/>
    <w:rsid w:val="00100D84"/>
    <w:rsid w:val="00100E48"/>
    <w:rsid w:val="00100E65"/>
    <w:rsid w:val="001021B4"/>
    <w:rsid w:val="00111A5B"/>
    <w:rsid w:val="00111C52"/>
    <w:rsid w:val="00112AED"/>
    <w:rsid w:val="001141DB"/>
    <w:rsid w:val="001212D4"/>
    <w:rsid w:val="00121E63"/>
    <w:rsid w:val="00122409"/>
    <w:rsid w:val="00122BF1"/>
    <w:rsid w:val="00123AA1"/>
    <w:rsid w:val="00124159"/>
    <w:rsid w:val="00124F46"/>
    <w:rsid w:val="001258B7"/>
    <w:rsid w:val="0012661D"/>
    <w:rsid w:val="00127044"/>
    <w:rsid w:val="00130819"/>
    <w:rsid w:val="001309CB"/>
    <w:rsid w:val="001309CC"/>
    <w:rsid w:val="001311DD"/>
    <w:rsid w:val="00132DB0"/>
    <w:rsid w:val="00132EC0"/>
    <w:rsid w:val="00133F2A"/>
    <w:rsid w:val="001341DD"/>
    <w:rsid w:val="0013565D"/>
    <w:rsid w:val="001356B9"/>
    <w:rsid w:val="0014509D"/>
    <w:rsid w:val="0014737F"/>
    <w:rsid w:val="0015043E"/>
    <w:rsid w:val="001507CA"/>
    <w:rsid w:val="00151B4E"/>
    <w:rsid w:val="0015731F"/>
    <w:rsid w:val="001579ED"/>
    <w:rsid w:val="0016016D"/>
    <w:rsid w:val="00161848"/>
    <w:rsid w:val="00161D0B"/>
    <w:rsid w:val="00163D10"/>
    <w:rsid w:val="00163D60"/>
    <w:rsid w:val="00166448"/>
    <w:rsid w:val="00167F9C"/>
    <w:rsid w:val="00170F1C"/>
    <w:rsid w:val="001712B1"/>
    <w:rsid w:val="00171EAA"/>
    <w:rsid w:val="001733F6"/>
    <w:rsid w:val="001738DA"/>
    <w:rsid w:val="00173E08"/>
    <w:rsid w:val="001754FD"/>
    <w:rsid w:val="001767F8"/>
    <w:rsid w:val="001818E7"/>
    <w:rsid w:val="0018333E"/>
    <w:rsid w:val="0018399D"/>
    <w:rsid w:val="0018438E"/>
    <w:rsid w:val="001905FC"/>
    <w:rsid w:val="00191EF5"/>
    <w:rsid w:val="0019266D"/>
    <w:rsid w:val="001929A2"/>
    <w:rsid w:val="00196523"/>
    <w:rsid w:val="001970FD"/>
    <w:rsid w:val="001A21E6"/>
    <w:rsid w:val="001A3888"/>
    <w:rsid w:val="001A53B2"/>
    <w:rsid w:val="001A5CF9"/>
    <w:rsid w:val="001B0533"/>
    <w:rsid w:val="001B0CB8"/>
    <w:rsid w:val="001B0E29"/>
    <w:rsid w:val="001B16E9"/>
    <w:rsid w:val="001B32BF"/>
    <w:rsid w:val="001B4FCC"/>
    <w:rsid w:val="001B7249"/>
    <w:rsid w:val="001C0B52"/>
    <w:rsid w:val="001C2AF2"/>
    <w:rsid w:val="001C67DE"/>
    <w:rsid w:val="001C6A0A"/>
    <w:rsid w:val="001C7279"/>
    <w:rsid w:val="001C7571"/>
    <w:rsid w:val="001C7F36"/>
    <w:rsid w:val="001D125F"/>
    <w:rsid w:val="001D3DC2"/>
    <w:rsid w:val="001D42E4"/>
    <w:rsid w:val="001D5FD5"/>
    <w:rsid w:val="001D7E9E"/>
    <w:rsid w:val="001E1082"/>
    <w:rsid w:val="001E1798"/>
    <w:rsid w:val="001E3086"/>
    <w:rsid w:val="001E348D"/>
    <w:rsid w:val="001E3D57"/>
    <w:rsid w:val="001E44CA"/>
    <w:rsid w:val="001E775F"/>
    <w:rsid w:val="001F15FA"/>
    <w:rsid w:val="001F76EA"/>
    <w:rsid w:val="001F7860"/>
    <w:rsid w:val="001F7FB7"/>
    <w:rsid w:val="002005E8"/>
    <w:rsid w:val="0020175C"/>
    <w:rsid w:val="00201978"/>
    <w:rsid w:val="00201D4D"/>
    <w:rsid w:val="00202504"/>
    <w:rsid w:val="00203B96"/>
    <w:rsid w:val="00203D2D"/>
    <w:rsid w:val="00205A1E"/>
    <w:rsid w:val="00206C46"/>
    <w:rsid w:val="00211226"/>
    <w:rsid w:val="0021478F"/>
    <w:rsid w:val="00214E7D"/>
    <w:rsid w:val="00214EE6"/>
    <w:rsid w:val="002156DE"/>
    <w:rsid w:val="00216CB0"/>
    <w:rsid w:val="00217335"/>
    <w:rsid w:val="002203C9"/>
    <w:rsid w:val="00224D26"/>
    <w:rsid w:val="002256C2"/>
    <w:rsid w:val="002260C6"/>
    <w:rsid w:val="00226412"/>
    <w:rsid w:val="002267EA"/>
    <w:rsid w:val="00232B22"/>
    <w:rsid w:val="00233D50"/>
    <w:rsid w:val="002345DF"/>
    <w:rsid w:val="00234EED"/>
    <w:rsid w:val="00244E9B"/>
    <w:rsid w:val="002459CA"/>
    <w:rsid w:val="00246574"/>
    <w:rsid w:val="00247FE5"/>
    <w:rsid w:val="002528BB"/>
    <w:rsid w:val="00253C1D"/>
    <w:rsid w:val="00256A57"/>
    <w:rsid w:val="00261EAE"/>
    <w:rsid w:val="00262FC9"/>
    <w:rsid w:val="00264785"/>
    <w:rsid w:val="00265287"/>
    <w:rsid w:val="00265B22"/>
    <w:rsid w:val="00266B97"/>
    <w:rsid w:val="00271813"/>
    <w:rsid w:val="002728D8"/>
    <w:rsid w:val="00272B8C"/>
    <w:rsid w:val="00272BED"/>
    <w:rsid w:val="002742E6"/>
    <w:rsid w:val="00274345"/>
    <w:rsid w:val="002747F2"/>
    <w:rsid w:val="002755D9"/>
    <w:rsid w:val="0027738F"/>
    <w:rsid w:val="00281C4C"/>
    <w:rsid w:val="00282ACF"/>
    <w:rsid w:val="002868C0"/>
    <w:rsid w:val="00287B5C"/>
    <w:rsid w:val="00287C1F"/>
    <w:rsid w:val="00287C2E"/>
    <w:rsid w:val="00290170"/>
    <w:rsid w:val="002902C2"/>
    <w:rsid w:val="0029062F"/>
    <w:rsid w:val="002934EF"/>
    <w:rsid w:val="002953CB"/>
    <w:rsid w:val="002956A9"/>
    <w:rsid w:val="0029574E"/>
    <w:rsid w:val="002959F6"/>
    <w:rsid w:val="002A1130"/>
    <w:rsid w:val="002A1A2C"/>
    <w:rsid w:val="002A59B7"/>
    <w:rsid w:val="002A5C1A"/>
    <w:rsid w:val="002A5D2D"/>
    <w:rsid w:val="002A6738"/>
    <w:rsid w:val="002A7B53"/>
    <w:rsid w:val="002B11E7"/>
    <w:rsid w:val="002B19C0"/>
    <w:rsid w:val="002B2536"/>
    <w:rsid w:val="002B2598"/>
    <w:rsid w:val="002B5336"/>
    <w:rsid w:val="002B5F8D"/>
    <w:rsid w:val="002B6912"/>
    <w:rsid w:val="002C0D10"/>
    <w:rsid w:val="002C2229"/>
    <w:rsid w:val="002C4E5E"/>
    <w:rsid w:val="002C5421"/>
    <w:rsid w:val="002D0140"/>
    <w:rsid w:val="002D0E5C"/>
    <w:rsid w:val="002D11B3"/>
    <w:rsid w:val="002D280E"/>
    <w:rsid w:val="002D365F"/>
    <w:rsid w:val="002D37F8"/>
    <w:rsid w:val="002D713C"/>
    <w:rsid w:val="002E1255"/>
    <w:rsid w:val="002E255F"/>
    <w:rsid w:val="002E31D1"/>
    <w:rsid w:val="002E4655"/>
    <w:rsid w:val="002E63E1"/>
    <w:rsid w:val="002E6DBA"/>
    <w:rsid w:val="002E79DF"/>
    <w:rsid w:val="002F2F60"/>
    <w:rsid w:val="002F301A"/>
    <w:rsid w:val="002F3D9B"/>
    <w:rsid w:val="002F464E"/>
    <w:rsid w:val="002F69D3"/>
    <w:rsid w:val="003000AD"/>
    <w:rsid w:val="003008F7"/>
    <w:rsid w:val="00300EB6"/>
    <w:rsid w:val="0030103D"/>
    <w:rsid w:val="0030194B"/>
    <w:rsid w:val="003029F5"/>
    <w:rsid w:val="00310242"/>
    <w:rsid w:val="00310AC3"/>
    <w:rsid w:val="00315E14"/>
    <w:rsid w:val="003169DF"/>
    <w:rsid w:val="003177D1"/>
    <w:rsid w:val="00320068"/>
    <w:rsid w:val="00320614"/>
    <w:rsid w:val="0032187A"/>
    <w:rsid w:val="00321C03"/>
    <w:rsid w:val="00322FFE"/>
    <w:rsid w:val="0032328F"/>
    <w:rsid w:val="00324F8B"/>
    <w:rsid w:val="003266BB"/>
    <w:rsid w:val="00326E15"/>
    <w:rsid w:val="00327772"/>
    <w:rsid w:val="00331794"/>
    <w:rsid w:val="00332F74"/>
    <w:rsid w:val="00334525"/>
    <w:rsid w:val="0033467B"/>
    <w:rsid w:val="00335BA8"/>
    <w:rsid w:val="00336B10"/>
    <w:rsid w:val="00336CF3"/>
    <w:rsid w:val="00340198"/>
    <w:rsid w:val="00340359"/>
    <w:rsid w:val="00340FD5"/>
    <w:rsid w:val="0034246B"/>
    <w:rsid w:val="00343D08"/>
    <w:rsid w:val="003475A7"/>
    <w:rsid w:val="0035105F"/>
    <w:rsid w:val="00351A69"/>
    <w:rsid w:val="00351AEC"/>
    <w:rsid w:val="0035228E"/>
    <w:rsid w:val="00354213"/>
    <w:rsid w:val="00356298"/>
    <w:rsid w:val="00356F26"/>
    <w:rsid w:val="00357267"/>
    <w:rsid w:val="003577F8"/>
    <w:rsid w:val="003616E0"/>
    <w:rsid w:val="003645DD"/>
    <w:rsid w:val="0036678A"/>
    <w:rsid w:val="0036752D"/>
    <w:rsid w:val="00371103"/>
    <w:rsid w:val="00372817"/>
    <w:rsid w:val="00374ACD"/>
    <w:rsid w:val="003763F3"/>
    <w:rsid w:val="00377901"/>
    <w:rsid w:val="00377E9A"/>
    <w:rsid w:val="003803D4"/>
    <w:rsid w:val="003816C5"/>
    <w:rsid w:val="00381CEB"/>
    <w:rsid w:val="00381D67"/>
    <w:rsid w:val="0038594F"/>
    <w:rsid w:val="0039073F"/>
    <w:rsid w:val="00390BDE"/>
    <w:rsid w:val="0039116B"/>
    <w:rsid w:val="00391E30"/>
    <w:rsid w:val="00393E07"/>
    <w:rsid w:val="003A0697"/>
    <w:rsid w:val="003A12E8"/>
    <w:rsid w:val="003A18BC"/>
    <w:rsid w:val="003A48F2"/>
    <w:rsid w:val="003A4CAD"/>
    <w:rsid w:val="003A58B0"/>
    <w:rsid w:val="003B014E"/>
    <w:rsid w:val="003B1ECB"/>
    <w:rsid w:val="003B4EBC"/>
    <w:rsid w:val="003C0750"/>
    <w:rsid w:val="003C0C9F"/>
    <w:rsid w:val="003C1748"/>
    <w:rsid w:val="003C3F28"/>
    <w:rsid w:val="003C5FEC"/>
    <w:rsid w:val="003C746B"/>
    <w:rsid w:val="003C7AA4"/>
    <w:rsid w:val="003D1A12"/>
    <w:rsid w:val="003D265D"/>
    <w:rsid w:val="003D67C2"/>
    <w:rsid w:val="003E2527"/>
    <w:rsid w:val="003E302D"/>
    <w:rsid w:val="003E3899"/>
    <w:rsid w:val="003E5084"/>
    <w:rsid w:val="003E75A3"/>
    <w:rsid w:val="003E7CDD"/>
    <w:rsid w:val="003F0B2B"/>
    <w:rsid w:val="003F14B8"/>
    <w:rsid w:val="003F2885"/>
    <w:rsid w:val="003F5CA0"/>
    <w:rsid w:val="003F60F9"/>
    <w:rsid w:val="003F6796"/>
    <w:rsid w:val="003F6DAA"/>
    <w:rsid w:val="003F7471"/>
    <w:rsid w:val="00403D7D"/>
    <w:rsid w:val="004045C8"/>
    <w:rsid w:val="00404675"/>
    <w:rsid w:val="00404EE6"/>
    <w:rsid w:val="00405466"/>
    <w:rsid w:val="004056EF"/>
    <w:rsid w:val="0040583C"/>
    <w:rsid w:val="00405BCE"/>
    <w:rsid w:val="00406467"/>
    <w:rsid w:val="00407AFB"/>
    <w:rsid w:val="00410B44"/>
    <w:rsid w:val="00411700"/>
    <w:rsid w:val="00412013"/>
    <w:rsid w:val="00412384"/>
    <w:rsid w:val="00413394"/>
    <w:rsid w:val="00414A19"/>
    <w:rsid w:val="00420ADB"/>
    <w:rsid w:val="00423121"/>
    <w:rsid w:val="004240B8"/>
    <w:rsid w:val="00424213"/>
    <w:rsid w:val="00424A55"/>
    <w:rsid w:val="00425389"/>
    <w:rsid w:val="00431971"/>
    <w:rsid w:val="00432D0E"/>
    <w:rsid w:val="004352AB"/>
    <w:rsid w:val="004363A8"/>
    <w:rsid w:val="00436A20"/>
    <w:rsid w:val="00437283"/>
    <w:rsid w:val="0043740F"/>
    <w:rsid w:val="00443551"/>
    <w:rsid w:val="00444EC9"/>
    <w:rsid w:val="0044588A"/>
    <w:rsid w:val="00445D29"/>
    <w:rsid w:val="004474EB"/>
    <w:rsid w:val="0044780B"/>
    <w:rsid w:val="004510C4"/>
    <w:rsid w:val="004538F0"/>
    <w:rsid w:val="00454A36"/>
    <w:rsid w:val="00455388"/>
    <w:rsid w:val="0045582F"/>
    <w:rsid w:val="004559D7"/>
    <w:rsid w:val="004570CB"/>
    <w:rsid w:val="00457F60"/>
    <w:rsid w:val="00460907"/>
    <w:rsid w:val="00460F4E"/>
    <w:rsid w:val="00463BE2"/>
    <w:rsid w:val="00463D66"/>
    <w:rsid w:val="00463D82"/>
    <w:rsid w:val="00464D59"/>
    <w:rsid w:val="004663D0"/>
    <w:rsid w:val="00466E3A"/>
    <w:rsid w:val="00467712"/>
    <w:rsid w:val="00473404"/>
    <w:rsid w:val="00474B00"/>
    <w:rsid w:val="0048014F"/>
    <w:rsid w:val="00480580"/>
    <w:rsid w:val="00481481"/>
    <w:rsid w:val="00484819"/>
    <w:rsid w:val="004853F7"/>
    <w:rsid w:val="00485710"/>
    <w:rsid w:val="00485A42"/>
    <w:rsid w:val="00486BC0"/>
    <w:rsid w:val="0048762F"/>
    <w:rsid w:val="004915FC"/>
    <w:rsid w:val="004929BE"/>
    <w:rsid w:val="00492C9A"/>
    <w:rsid w:val="004943D3"/>
    <w:rsid w:val="00495B32"/>
    <w:rsid w:val="00496692"/>
    <w:rsid w:val="00497FC5"/>
    <w:rsid w:val="004A0C36"/>
    <w:rsid w:val="004A1B02"/>
    <w:rsid w:val="004A3757"/>
    <w:rsid w:val="004A410A"/>
    <w:rsid w:val="004A4B17"/>
    <w:rsid w:val="004A77A3"/>
    <w:rsid w:val="004A7EF6"/>
    <w:rsid w:val="004B0A82"/>
    <w:rsid w:val="004B51A8"/>
    <w:rsid w:val="004B689A"/>
    <w:rsid w:val="004C2339"/>
    <w:rsid w:val="004C5592"/>
    <w:rsid w:val="004D1AD3"/>
    <w:rsid w:val="004D3E72"/>
    <w:rsid w:val="004D5321"/>
    <w:rsid w:val="004D60A5"/>
    <w:rsid w:val="004D6694"/>
    <w:rsid w:val="004E0480"/>
    <w:rsid w:val="004E0C8C"/>
    <w:rsid w:val="004E3424"/>
    <w:rsid w:val="004E3EA8"/>
    <w:rsid w:val="004E425B"/>
    <w:rsid w:val="004E44BE"/>
    <w:rsid w:val="004E5383"/>
    <w:rsid w:val="004E61F3"/>
    <w:rsid w:val="004E6FBD"/>
    <w:rsid w:val="004E74AF"/>
    <w:rsid w:val="004F076A"/>
    <w:rsid w:val="004F36C9"/>
    <w:rsid w:val="004F42AC"/>
    <w:rsid w:val="004F4392"/>
    <w:rsid w:val="004F488C"/>
    <w:rsid w:val="004F746A"/>
    <w:rsid w:val="00501BE7"/>
    <w:rsid w:val="0050259E"/>
    <w:rsid w:val="00502656"/>
    <w:rsid w:val="0050382B"/>
    <w:rsid w:val="00503BF7"/>
    <w:rsid w:val="00503C8A"/>
    <w:rsid w:val="00504555"/>
    <w:rsid w:val="00504815"/>
    <w:rsid w:val="00504D1D"/>
    <w:rsid w:val="00506DA2"/>
    <w:rsid w:val="005110C1"/>
    <w:rsid w:val="005127F2"/>
    <w:rsid w:val="0051295D"/>
    <w:rsid w:val="00513BB7"/>
    <w:rsid w:val="00513D6E"/>
    <w:rsid w:val="00513F81"/>
    <w:rsid w:val="005143A5"/>
    <w:rsid w:val="005166E9"/>
    <w:rsid w:val="00520E49"/>
    <w:rsid w:val="00521165"/>
    <w:rsid w:val="00522D10"/>
    <w:rsid w:val="0052762E"/>
    <w:rsid w:val="00527787"/>
    <w:rsid w:val="00530644"/>
    <w:rsid w:val="00534187"/>
    <w:rsid w:val="0053446F"/>
    <w:rsid w:val="00536595"/>
    <w:rsid w:val="0053765D"/>
    <w:rsid w:val="00543333"/>
    <w:rsid w:val="00544F99"/>
    <w:rsid w:val="005451B1"/>
    <w:rsid w:val="00546C86"/>
    <w:rsid w:val="00552194"/>
    <w:rsid w:val="00553FC3"/>
    <w:rsid w:val="00555496"/>
    <w:rsid w:val="0055604F"/>
    <w:rsid w:val="0055702D"/>
    <w:rsid w:val="005573F6"/>
    <w:rsid w:val="00557B8A"/>
    <w:rsid w:val="00560294"/>
    <w:rsid w:val="00560BA2"/>
    <w:rsid w:val="005624D5"/>
    <w:rsid w:val="00562CAF"/>
    <w:rsid w:val="005653D6"/>
    <w:rsid w:val="00566675"/>
    <w:rsid w:val="00567885"/>
    <w:rsid w:val="00570C82"/>
    <w:rsid w:val="00570F6E"/>
    <w:rsid w:val="0057192C"/>
    <w:rsid w:val="005740AE"/>
    <w:rsid w:val="0057578B"/>
    <w:rsid w:val="005768AC"/>
    <w:rsid w:val="005772D5"/>
    <w:rsid w:val="00581973"/>
    <w:rsid w:val="00582BBC"/>
    <w:rsid w:val="00587ECB"/>
    <w:rsid w:val="00591115"/>
    <w:rsid w:val="005915EE"/>
    <w:rsid w:val="00594243"/>
    <w:rsid w:val="00594EB8"/>
    <w:rsid w:val="00595EFD"/>
    <w:rsid w:val="0059608F"/>
    <w:rsid w:val="005965F5"/>
    <w:rsid w:val="005A08C6"/>
    <w:rsid w:val="005A0A7E"/>
    <w:rsid w:val="005A3595"/>
    <w:rsid w:val="005B0292"/>
    <w:rsid w:val="005B2E3A"/>
    <w:rsid w:val="005B3F1A"/>
    <w:rsid w:val="005B4FA2"/>
    <w:rsid w:val="005B576A"/>
    <w:rsid w:val="005B62F8"/>
    <w:rsid w:val="005B7E65"/>
    <w:rsid w:val="005C1E12"/>
    <w:rsid w:val="005C45B8"/>
    <w:rsid w:val="005C4983"/>
    <w:rsid w:val="005C54EC"/>
    <w:rsid w:val="005C56CE"/>
    <w:rsid w:val="005C65EE"/>
    <w:rsid w:val="005C729C"/>
    <w:rsid w:val="005D006D"/>
    <w:rsid w:val="005D41DA"/>
    <w:rsid w:val="005D4802"/>
    <w:rsid w:val="005D5140"/>
    <w:rsid w:val="005E0451"/>
    <w:rsid w:val="005E13FD"/>
    <w:rsid w:val="005E2F4F"/>
    <w:rsid w:val="005E31DA"/>
    <w:rsid w:val="005E3251"/>
    <w:rsid w:val="005E5893"/>
    <w:rsid w:val="005F0182"/>
    <w:rsid w:val="005F2DE3"/>
    <w:rsid w:val="005F430E"/>
    <w:rsid w:val="005F44EA"/>
    <w:rsid w:val="005F45BD"/>
    <w:rsid w:val="005F5129"/>
    <w:rsid w:val="005F57C0"/>
    <w:rsid w:val="005F6FAE"/>
    <w:rsid w:val="00601FE9"/>
    <w:rsid w:val="00602941"/>
    <w:rsid w:val="00604837"/>
    <w:rsid w:val="00604D9A"/>
    <w:rsid w:val="00606CA5"/>
    <w:rsid w:val="00607A68"/>
    <w:rsid w:val="006103FD"/>
    <w:rsid w:val="00613CA6"/>
    <w:rsid w:val="0061461E"/>
    <w:rsid w:val="0061482E"/>
    <w:rsid w:val="006171BA"/>
    <w:rsid w:val="00623CA7"/>
    <w:rsid w:val="00627869"/>
    <w:rsid w:val="006308DF"/>
    <w:rsid w:val="0063537A"/>
    <w:rsid w:val="00635BE7"/>
    <w:rsid w:val="00640C56"/>
    <w:rsid w:val="0064199E"/>
    <w:rsid w:val="00643BAA"/>
    <w:rsid w:val="00644705"/>
    <w:rsid w:val="006468BD"/>
    <w:rsid w:val="006469A1"/>
    <w:rsid w:val="006505B5"/>
    <w:rsid w:val="00652B3E"/>
    <w:rsid w:val="00653811"/>
    <w:rsid w:val="00653B5F"/>
    <w:rsid w:val="00654EFB"/>
    <w:rsid w:val="006554D9"/>
    <w:rsid w:val="00656DB0"/>
    <w:rsid w:val="006618AE"/>
    <w:rsid w:val="00661A0E"/>
    <w:rsid w:val="0066399D"/>
    <w:rsid w:val="00665935"/>
    <w:rsid w:val="00666B3F"/>
    <w:rsid w:val="00667DCB"/>
    <w:rsid w:val="006707CF"/>
    <w:rsid w:val="006709CA"/>
    <w:rsid w:val="00670C12"/>
    <w:rsid w:val="0067312E"/>
    <w:rsid w:val="0067402F"/>
    <w:rsid w:val="00674C07"/>
    <w:rsid w:val="00674FB0"/>
    <w:rsid w:val="00676623"/>
    <w:rsid w:val="00681926"/>
    <w:rsid w:val="00685F29"/>
    <w:rsid w:val="006869CB"/>
    <w:rsid w:val="00687169"/>
    <w:rsid w:val="006927B5"/>
    <w:rsid w:val="00693B0B"/>
    <w:rsid w:val="00696491"/>
    <w:rsid w:val="006A0F34"/>
    <w:rsid w:val="006A2350"/>
    <w:rsid w:val="006A2C6C"/>
    <w:rsid w:val="006A35AA"/>
    <w:rsid w:val="006A3FE1"/>
    <w:rsid w:val="006A4193"/>
    <w:rsid w:val="006A551E"/>
    <w:rsid w:val="006A5D61"/>
    <w:rsid w:val="006A6244"/>
    <w:rsid w:val="006A64AB"/>
    <w:rsid w:val="006A6BEE"/>
    <w:rsid w:val="006A770B"/>
    <w:rsid w:val="006B0907"/>
    <w:rsid w:val="006B3840"/>
    <w:rsid w:val="006B55ED"/>
    <w:rsid w:val="006C2902"/>
    <w:rsid w:val="006C577D"/>
    <w:rsid w:val="006C5795"/>
    <w:rsid w:val="006C5A9A"/>
    <w:rsid w:val="006C602F"/>
    <w:rsid w:val="006D01F3"/>
    <w:rsid w:val="006D05AC"/>
    <w:rsid w:val="006D5F95"/>
    <w:rsid w:val="006E0C06"/>
    <w:rsid w:val="006E11EE"/>
    <w:rsid w:val="006E2231"/>
    <w:rsid w:val="006E5391"/>
    <w:rsid w:val="006E6049"/>
    <w:rsid w:val="006F0099"/>
    <w:rsid w:val="006F186D"/>
    <w:rsid w:val="006F2855"/>
    <w:rsid w:val="006F4A80"/>
    <w:rsid w:val="006F4AC9"/>
    <w:rsid w:val="006F7C6A"/>
    <w:rsid w:val="006F7D0E"/>
    <w:rsid w:val="007021F8"/>
    <w:rsid w:val="0070236C"/>
    <w:rsid w:val="00702B93"/>
    <w:rsid w:val="007030B7"/>
    <w:rsid w:val="0070403A"/>
    <w:rsid w:val="007044F2"/>
    <w:rsid w:val="00704AE2"/>
    <w:rsid w:val="00704E81"/>
    <w:rsid w:val="00704FD0"/>
    <w:rsid w:val="00707321"/>
    <w:rsid w:val="00713067"/>
    <w:rsid w:val="007159C4"/>
    <w:rsid w:val="00717365"/>
    <w:rsid w:val="007201FE"/>
    <w:rsid w:val="00721077"/>
    <w:rsid w:val="00721B7B"/>
    <w:rsid w:val="00722A25"/>
    <w:rsid w:val="00722FA4"/>
    <w:rsid w:val="00724216"/>
    <w:rsid w:val="007306B1"/>
    <w:rsid w:val="0073175B"/>
    <w:rsid w:val="00733284"/>
    <w:rsid w:val="00733BCE"/>
    <w:rsid w:val="00737A83"/>
    <w:rsid w:val="00740880"/>
    <w:rsid w:val="00741809"/>
    <w:rsid w:val="00741D89"/>
    <w:rsid w:val="00744085"/>
    <w:rsid w:val="0074578A"/>
    <w:rsid w:val="00745A4D"/>
    <w:rsid w:val="00754BA3"/>
    <w:rsid w:val="00755253"/>
    <w:rsid w:val="00756371"/>
    <w:rsid w:val="0076078E"/>
    <w:rsid w:val="00760AAB"/>
    <w:rsid w:val="00760C60"/>
    <w:rsid w:val="007617B5"/>
    <w:rsid w:val="00762848"/>
    <w:rsid w:val="00763AF8"/>
    <w:rsid w:val="007642EC"/>
    <w:rsid w:val="00764509"/>
    <w:rsid w:val="00765B1E"/>
    <w:rsid w:val="00765E04"/>
    <w:rsid w:val="00766291"/>
    <w:rsid w:val="007665AD"/>
    <w:rsid w:val="00767721"/>
    <w:rsid w:val="00767C30"/>
    <w:rsid w:val="00767C8D"/>
    <w:rsid w:val="00770B53"/>
    <w:rsid w:val="00772C5D"/>
    <w:rsid w:val="0077340C"/>
    <w:rsid w:val="0078185E"/>
    <w:rsid w:val="00782311"/>
    <w:rsid w:val="007848EF"/>
    <w:rsid w:val="00784CB2"/>
    <w:rsid w:val="0078516B"/>
    <w:rsid w:val="00786D5F"/>
    <w:rsid w:val="00787A5F"/>
    <w:rsid w:val="00791433"/>
    <w:rsid w:val="00792E26"/>
    <w:rsid w:val="007930E6"/>
    <w:rsid w:val="00793468"/>
    <w:rsid w:val="007944AF"/>
    <w:rsid w:val="00794F71"/>
    <w:rsid w:val="00795138"/>
    <w:rsid w:val="007A0211"/>
    <w:rsid w:val="007A3251"/>
    <w:rsid w:val="007A3504"/>
    <w:rsid w:val="007A4410"/>
    <w:rsid w:val="007A4EA6"/>
    <w:rsid w:val="007A645E"/>
    <w:rsid w:val="007B0954"/>
    <w:rsid w:val="007B3349"/>
    <w:rsid w:val="007B38D7"/>
    <w:rsid w:val="007B4060"/>
    <w:rsid w:val="007B6817"/>
    <w:rsid w:val="007B7A32"/>
    <w:rsid w:val="007C120E"/>
    <w:rsid w:val="007C5400"/>
    <w:rsid w:val="007D2F53"/>
    <w:rsid w:val="007D4F38"/>
    <w:rsid w:val="007E091D"/>
    <w:rsid w:val="007E49EE"/>
    <w:rsid w:val="007E4C10"/>
    <w:rsid w:val="007F2C30"/>
    <w:rsid w:val="007F3627"/>
    <w:rsid w:val="007F4B6C"/>
    <w:rsid w:val="007F61CC"/>
    <w:rsid w:val="007F7B1D"/>
    <w:rsid w:val="00800EDA"/>
    <w:rsid w:val="0080149C"/>
    <w:rsid w:val="00803835"/>
    <w:rsid w:val="00803FF9"/>
    <w:rsid w:val="008046E7"/>
    <w:rsid w:val="00805EBD"/>
    <w:rsid w:val="0080657F"/>
    <w:rsid w:val="00812A6D"/>
    <w:rsid w:val="00813317"/>
    <w:rsid w:val="00815C52"/>
    <w:rsid w:val="00820FB4"/>
    <w:rsid w:val="00821C91"/>
    <w:rsid w:val="00822075"/>
    <w:rsid w:val="00822B85"/>
    <w:rsid w:val="00824B85"/>
    <w:rsid w:val="00825A1B"/>
    <w:rsid w:val="0082663F"/>
    <w:rsid w:val="00831BD8"/>
    <w:rsid w:val="00832D4B"/>
    <w:rsid w:val="00833BD4"/>
    <w:rsid w:val="0083479E"/>
    <w:rsid w:val="00834C56"/>
    <w:rsid w:val="008369B5"/>
    <w:rsid w:val="00836B8F"/>
    <w:rsid w:val="008378FC"/>
    <w:rsid w:val="00840305"/>
    <w:rsid w:val="008410B6"/>
    <w:rsid w:val="00841424"/>
    <w:rsid w:val="00841577"/>
    <w:rsid w:val="00841D0F"/>
    <w:rsid w:val="008452ED"/>
    <w:rsid w:val="00846A6B"/>
    <w:rsid w:val="0084740C"/>
    <w:rsid w:val="008504B7"/>
    <w:rsid w:val="008513F5"/>
    <w:rsid w:val="00852442"/>
    <w:rsid w:val="00852A92"/>
    <w:rsid w:val="00854E13"/>
    <w:rsid w:val="00855DE4"/>
    <w:rsid w:val="0085607D"/>
    <w:rsid w:val="00857B8F"/>
    <w:rsid w:val="00861F26"/>
    <w:rsid w:val="008624F8"/>
    <w:rsid w:val="0086386E"/>
    <w:rsid w:val="008641F4"/>
    <w:rsid w:val="0086455C"/>
    <w:rsid w:val="00864A27"/>
    <w:rsid w:val="0086532D"/>
    <w:rsid w:val="00866634"/>
    <w:rsid w:val="00866730"/>
    <w:rsid w:val="00866807"/>
    <w:rsid w:val="008671C0"/>
    <w:rsid w:val="0086764A"/>
    <w:rsid w:val="0087291F"/>
    <w:rsid w:val="00874170"/>
    <w:rsid w:val="0087521E"/>
    <w:rsid w:val="00880ADF"/>
    <w:rsid w:val="00882049"/>
    <w:rsid w:val="00883A94"/>
    <w:rsid w:val="0088527D"/>
    <w:rsid w:val="008922C5"/>
    <w:rsid w:val="0089572A"/>
    <w:rsid w:val="00896344"/>
    <w:rsid w:val="008975EE"/>
    <w:rsid w:val="008A0BC6"/>
    <w:rsid w:val="008A25A3"/>
    <w:rsid w:val="008A2A64"/>
    <w:rsid w:val="008A4B15"/>
    <w:rsid w:val="008A629C"/>
    <w:rsid w:val="008B03EE"/>
    <w:rsid w:val="008B19EB"/>
    <w:rsid w:val="008B5998"/>
    <w:rsid w:val="008B78CF"/>
    <w:rsid w:val="008B7DD9"/>
    <w:rsid w:val="008C029E"/>
    <w:rsid w:val="008C3066"/>
    <w:rsid w:val="008C3DAC"/>
    <w:rsid w:val="008C4E17"/>
    <w:rsid w:val="008C61C7"/>
    <w:rsid w:val="008C7BEF"/>
    <w:rsid w:val="008D1A8E"/>
    <w:rsid w:val="008D1C4E"/>
    <w:rsid w:val="008D336C"/>
    <w:rsid w:val="008D3747"/>
    <w:rsid w:val="008D4B6C"/>
    <w:rsid w:val="008D7A91"/>
    <w:rsid w:val="008E0A82"/>
    <w:rsid w:val="008E0B71"/>
    <w:rsid w:val="008E0FD4"/>
    <w:rsid w:val="008E1520"/>
    <w:rsid w:val="008E1ACD"/>
    <w:rsid w:val="008E234E"/>
    <w:rsid w:val="008E25C0"/>
    <w:rsid w:val="008E3E8F"/>
    <w:rsid w:val="008E4F43"/>
    <w:rsid w:val="008E6C97"/>
    <w:rsid w:val="008E6EE3"/>
    <w:rsid w:val="008E7136"/>
    <w:rsid w:val="008F0FCB"/>
    <w:rsid w:val="008F1F14"/>
    <w:rsid w:val="008F32E4"/>
    <w:rsid w:val="008F4FC1"/>
    <w:rsid w:val="008F6309"/>
    <w:rsid w:val="008F6C9A"/>
    <w:rsid w:val="009002CD"/>
    <w:rsid w:val="009003B2"/>
    <w:rsid w:val="00900CE8"/>
    <w:rsid w:val="00902A05"/>
    <w:rsid w:val="00902E74"/>
    <w:rsid w:val="009033CC"/>
    <w:rsid w:val="00903D26"/>
    <w:rsid w:val="00903DBE"/>
    <w:rsid w:val="00904C37"/>
    <w:rsid w:val="00904E89"/>
    <w:rsid w:val="00905BA7"/>
    <w:rsid w:val="00907E2F"/>
    <w:rsid w:val="00911E04"/>
    <w:rsid w:val="00913DD0"/>
    <w:rsid w:val="00914925"/>
    <w:rsid w:val="0091581F"/>
    <w:rsid w:val="00917529"/>
    <w:rsid w:val="00917BAF"/>
    <w:rsid w:val="009227E4"/>
    <w:rsid w:val="00923A38"/>
    <w:rsid w:val="0092515E"/>
    <w:rsid w:val="00925A30"/>
    <w:rsid w:val="00926251"/>
    <w:rsid w:val="00927588"/>
    <w:rsid w:val="00930328"/>
    <w:rsid w:val="00930423"/>
    <w:rsid w:val="00932662"/>
    <w:rsid w:val="0094164E"/>
    <w:rsid w:val="009455DD"/>
    <w:rsid w:val="0094769C"/>
    <w:rsid w:val="009506D4"/>
    <w:rsid w:val="009508B5"/>
    <w:rsid w:val="00950997"/>
    <w:rsid w:val="00952CD9"/>
    <w:rsid w:val="0095373E"/>
    <w:rsid w:val="00957106"/>
    <w:rsid w:val="00957362"/>
    <w:rsid w:val="0096240F"/>
    <w:rsid w:val="009625E3"/>
    <w:rsid w:val="009630ED"/>
    <w:rsid w:val="009634BB"/>
    <w:rsid w:val="0096591A"/>
    <w:rsid w:val="00972D78"/>
    <w:rsid w:val="00974212"/>
    <w:rsid w:val="00975F0A"/>
    <w:rsid w:val="00975F79"/>
    <w:rsid w:val="00976E51"/>
    <w:rsid w:val="00977DDB"/>
    <w:rsid w:val="00980808"/>
    <w:rsid w:val="0098139E"/>
    <w:rsid w:val="009816A2"/>
    <w:rsid w:val="00982260"/>
    <w:rsid w:val="0098266F"/>
    <w:rsid w:val="00984465"/>
    <w:rsid w:val="00985079"/>
    <w:rsid w:val="00986F24"/>
    <w:rsid w:val="009876D7"/>
    <w:rsid w:val="009916FC"/>
    <w:rsid w:val="009929E2"/>
    <w:rsid w:val="00993B5A"/>
    <w:rsid w:val="00994E1B"/>
    <w:rsid w:val="00996861"/>
    <w:rsid w:val="009977F3"/>
    <w:rsid w:val="00997A9B"/>
    <w:rsid w:val="009A1219"/>
    <w:rsid w:val="009A1642"/>
    <w:rsid w:val="009A2121"/>
    <w:rsid w:val="009A2DA0"/>
    <w:rsid w:val="009A45DF"/>
    <w:rsid w:val="009A5241"/>
    <w:rsid w:val="009A75EC"/>
    <w:rsid w:val="009B125D"/>
    <w:rsid w:val="009B139B"/>
    <w:rsid w:val="009B64B6"/>
    <w:rsid w:val="009C05B6"/>
    <w:rsid w:val="009C0C05"/>
    <w:rsid w:val="009C1C26"/>
    <w:rsid w:val="009C4685"/>
    <w:rsid w:val="009C7C29"/>
    <w:rsid w:val="009D20CC"/>
    <w:rsid w:val="009D36A8"/>
    <w:rsid w:val="009D3CF8"/>
    <w:rsid w:val="009D66FF"/>
    <w:rsid w:val="009D6713"/>
    <w:rsid w:val="009E0C40"/>
    <w:rsid w:val="009E49E1"/>
    <w:rsid w:val="009E714E"/>
    <w:rsid w:val="009F4041"/>
    <w:rsid w:val="009F472D"/>
    <w:rsid w:val="00A00463"/>
    <w:rsid w:val="00A00485"/>
    <w:rsid w:val="00A00AFC"/>
    <w:rsid w:val="00A018B9"/>
    <w:rsid w:val="00A0312A"/>
    <w:rsid w:val="00A03B74"/>
    <w:rsid w:val="00A04194"/>
    <w:rsid w:val="00A06A28"/>
    <w:rsid w:val="00A07550"/>
    <w:rsid w:val="00A07ACA"/>
    <w:rsid w:val="00A11DCB"/>
    <w:rsid w:val="00A1215B"/>
    <w:rsid w:val="00A14338"/>
    <w:rsid w:val="00A174DE"/>
    <w:rsid w:val="00A20C02"/>
    <w:rsid w:val="00A21885"/>
    <w:rsid w:val="00A225F7"/>
    <w:rsid w:val="00A22868"/>
    <w:rsid w:val="00A23B1E"/>
    <w:rsid w:val="00A24037"/>
    <w:rsid w:val="00A24596"/>
    <w:rsid w:val="00A25052"/>
    <w:rsid w:val="00A25F12"/>
    <w:rsid w:val="00A276A5"/>
    <w:rsid w:val="00A30C73"/>
    <w:rsid w:val="00A31928"/>
    <w:rsid w:val="00A33174"/>
    <w:rsid w:val="00A33308"/>
    <w:rsid w:val="00A33D40"/>
    <w:rsid w:val="00A343A8"/>
    <w:rsid w:val="00A378D9"/>
    <w:rsid w:val="00A4187B"/>
    <w:rsid w:val="00A44100"/>
    <w:rsid w:val="00A46390"/>
    <w:rsid w:val="00A47E74"/>
    <w:rsid w:val="00A51C2B"/>
    <w:rsid w:val="00A531C3"/>
    <w:rsid w:val="00A53895"/>
    <w:rsid w:val="00A559E1"/>
    <w:rsid w:val="00A563D8"/>
    <w:rsid w:val="00A61490"/>
    <w:rsid w:val="00A61690"/>
    <w:rsid w:val="00A62371"/>
    <w:rsid w:val="00A6365A"/>
    <w:rsid w:val="00A63F19"/>
    <w:rsid w:val="00A640DC"/>
    <w:rsid w:val="00A64D85"/>
    <w:rsid w:val="00A667A1"/>
    <w:rsid w:val="00A70A2C"/>
    <w:rsid w:val="00A70BDD"/>
    <w:rsid w:val="00A73324"/>
    <w:rsid w:val="00A7366E"/>
    <w:rsid w:val="00A749CB"/>
    <w:rsid w:val="00A74F56"/>
    <w:rsid w:val="00A74FB4"/>
    <w:rsid w:val="00A76B7C"/>
    <w:rsid w:val="00A77750"/>
    <w:rsid w:val="00A8567B"/>
    <w:rsid w:val="00A86F05"/>
    <w:rsid w:val="00A923AA"/>
    <w:rsid w:val="00A9451F"/>
    <w:rsid w:val="00A94869"/>
    <w:rsid w:val="00A95892"/>
    <w:rsid w:val="00A97486"/>
    <w:rsid w:val="00AA0A38"/>
    <w:rsid w:val="00AA4347"/>
    <w:rsid w:val="00AA5507"/>
    <w:rsid w:val="00AA56B7"/>
    <w:rsid w:val="00AA6837"/>
    <w:rsid w:val="00AA6E4B"/>
    <w:rsid w:val="00AA717E"/>
    <w:rsid w:val="00AA7415"/>
    <w:rsid w:val="00AB1ECE"/>
    <w:rsid w:val="00AB2233"/>
    <w:rsid w:val="00AB3626"/>
    <w:rsid w:val="00AB5AF8"/>
    <w:rsid w:val="00AB6E5B"/>
    <w:rsid w:val="00AC0348"/>
    <w:rsid w:val="00AC2C50"/>
    <w:rsid w:val="00AC4082"/>
    <w:rsid w:val="00AC4C68"/>
    <w:rsid w:val="00AC59E1"/>
    <w:rsid w:val="00AC6328"/>
    <w:rsid w:val="00AC7F06"/>
    <w:rsid w:val="00AD1144"/>
    <w:rsid w:val="00AD35DD"/>
    <w:rsid w:val="00AD3F4F"/>
    <w:rsid w:val="00AD6AB7"/>
    <w:rsid w:val="00AE25B1"/>
    <w:rsid w:val="00AE3D98"/>
    <w:rsid w:val="00AE4CBA"/>
    <w:rsid w:val="00AE6482"/>
    <w:rsid w:val="00AF298A"/>
    <w:rsid w:val="00AF349B"/>
    <w:rsid w:val="00AF4F85"/>
    <w:rsid w:val="00B035E0"/>
    <w:rsid w:val="00B0393F"/>
    <w:rsid w:val="00B039E1"/>
    <w:rsid w:val="00B04297"/>
    <w:rsid w:val="00B042ED"/>
    <w:rsid w:val="00B048B7"/>
    <w:rsid w:val="00B07659"/>
    <w:rsid w:val="00B1274C"/>
    <w:rsid w:val="00B1677B"/>
    <w:rsid w:val="00B21829"/>
    <w:rsid w:val="00B22E2D"/>
    <w:rsid w:val="00B27409"/>
    <w:rsid w:val="00B321C6"/>
    <w:rsid w:val="00B3257C"/>
    <w:rsid w:val="00B33CD8"/>
    <w:rsid w:val="00B35BA0"/>
    <w:rsid w:val="00B36FCF"/>
    <w:rsid w:val="00B378C7"/>
    <w:rsid w:val="00B419FF"/>
    <w:rsid w:val="00B43157"/>
    <w:rsid w:val="00B43438"/>
    <w:rsid w:val="00B44ED0"/>
    <w:rsid w:val="00B4627F"/>
    <w:rsid w:val="00B46657"/>
    <w:rsid w:val="00B50488"/>
    <w:rsid w:val="00B52DB8"/>
    <w:rsid w:val="00B56325"/>
    <w:rsid w:val="00B57F07"/>
    <w:rsid w:val="00B604E1"/>
    <w:rsid w:val="00B60DDE"/>
    <w:rsid w:val="00B6217E"/>
    <w:rsid w:val="00B6323F"/>
    <w:rsid w:val="00B64DF8"/>
    <w:rsid w:val="00B6574E"/>
    <w:rsid w:val="00B65D4C"/>
    <w:rsid w:val="00B66C1E"/>
    <w:rsid w:val="00B70DA6"/>
    <w:rsid w:val="00B70E20"/>
    <w:rsid w:val="00B75D2A"/>
    <w:rsid w:val="00B76E78"/>
    <w:rsid w:val="00B809A2"/>
    <w:rsid w:val="00B81AEA"/>
    <w:rsid w:val="00B82CAA"/>
    <w:rsid w:val="00B8342C"/>
    <w:rsid w:val="00B839FF"/>
    <w:rsid w:val="00B85623"/>
    <w:rsid w:val="00B86E70"/>
    <w:rsid w:val="00B872E8"/>
    <w:rsid w:val="00B87B13"/>
    <w:rsid w:val="00B91D2D"/>
    <w:rsid w:val="00B93A24"/>
    <w:rsid w:val="00B952D1"/>
    <w:rsid w:val="00B952DF"/>
    <w:rsid w:val="00B9607B"/>
    <w:rsid w:val="00B976F1"/>
    <w:rsid w:val="00BA11C9"/>
    <w:rsid w:val="00BA2436"/>
    <w:rsid w:val="00BA2B96"/>
    <w:rsid w:val="00BA30E2"/>
    <w:rsid w:val="00BA330E"/>
    <w:rsid w:val="00BA344D"/>
    <w:rsid w:val="00BA7669"/>
    <w:rsid w:val="00BA7D76"/>
    <w:rsid w:val="00BB193C"/>
    <w:rsid w:val="00BB1950"/>
    <w:rsid w:val="00BB1E39"/>
    <w:rsid w:val="00BB282B"/>
    <w:rsid w:val="00BB3FE9"/>
    <w:rsid w:val="00BB5FE2"/>
    <w:rsid w:val="00BC0F7E"/>
    <w:rsid w:val="00BC3657"/>
    <w:rsid w:val="00BC4F2B"/>
    <w:rsid w:val="00BC6E4B"/>
    <w:rsid w:val="00BC742B"/>
    <w:rsid w:val="00BD0684"/>
    <w:rsid w:val="00BD1F8C"/>
    <w:rsid w:val="00BD4058"/>
    <w:rsid w:val="00BD4389"/>
    <w:rsid w:val="00BD6ABE"/>
    <w:rsid w:val="00BD7638"/>
    <w:rsid w:val="00BD77D0"/>
    <w:rsid w:val="00BE0B80"/>
    <w:rsid w:val="00BE39FB"/>
    <w:rsid w:val="00BE3F47"/>
    <w:rsid w:val="00BE5566"/>
    <w:rsid w:val="00BE67DB"/>
    <w:rsid w:val="00BE6FB0"/>
    <w:rsid w:val="00BE6FBC"/>
    <w:rsid w:val="00BF2779"/>
    <w:rsid w:val="00BF332C"/>
    <w:rsid w:val="00BF3F68"/>
    <w:rsid w:val="00BF40E9"/>
    <w:rsid w:val="00BF4CAC"/>
    <w:rsid w:val="00BF554A"/>
    <w:rsid w:val="00BF603B"/>
    <w:rsid w:val="00BF71FB"/>
    <w:rsid w:val="00C00FAA"/>
    <w:rsid w:val="00C0286D"/>
    <w:rsid w:val="00C03464"/>
    <w:rsid w:val="00C04764"/>
    <w:rsid w:val="00C065D3"/>
    <w:rsid w:val="00C117B2"/>
    <w:rsid w:val="00C12DC8"/>
    <w:rsid w:val="00C1529B"/>
    <w:rsid w:val="00C16BAE"/>
    <w:rsid w:val="00C16E01"/>
    <w:rsid w:val="00C17BA1"/>
    <w:rsid w:val="00C17F84"/>
    <w:rsid w:val="00C20809"/>
    <w:rsid w:val="00C2233D"/>
    <w:rsid w:val="00C23137"/>
    <w:rsid w:val="00C23DAF"/>
    <w:rsid w:val="00C253F7"/>
    <w:rsid w:val="00C258B4"/>
    <w:rsid w:val="00C26194"/>
    <w:rsid w:val="00C26A6D"/>
    <w:rsid w:val="00C26F32"/>
    <w:rsid w:val="00C275F5"/>
    <w:rsid w:val="00C2781F"/>
    <w:rsid w:val="00C31C55"/>
    <w:rsid w:val="00C31DCA"/>
    <w:rsid w:val="00C31E7B"/>
    <w:rsid w:val="00C32963"/>
    <w:rsid w:val="00C348BE"/>
    <w:rsid w:val="00C35CFE"/>
    <w:rsid w:val="00C368CE"/>
    <w:rsid w:val="00C37CDC"/>
    <w:rsid w:val="00C404AE"/>
    <w:rsid w:val="00C44FF5"/>
    <w:rsid w:val="00C46DC4"/>
    <w:rsid w:val="00C4706E"/>
    <w:rsid w:val="00C50B05"/>
    <w:rsid w:val="00C50FB1"/>
    <w:rsid w:val="00C520E9"/>
    <w:rsid w:val="00C53F4D"/>
    <w:rsid w:val="00C542A2"/>
    <w:rsid w:val="00C54532"/>
    <w:rsid w:val="00C54C53"/>
    <w:rsid w:val="00C554DC"/>
    <w:rsid w:val="00C60BD3"/>
    <w:rsid w:val="00C614CD"/>
    <w:rsid w:val="00C631E3"/>
    <w:rsid w:val="00C71480"/>
    <w:rsid w:val="00C747FA"/>
    <w:rsid w:val="00C75548"/>
    <w:rsid w:val="00C76082"/>
    <w:rsid w:val="00C81796"/>
    <w:rsid w:val="00C818B5"/>
    <w:rsid w:val="00C82CC9"/>
    <w:rsid w:val="00C82D6C"/>
    <w:rsid w:val="00C834AB"/>
    <w:rsid w:val="00C85A75"/>
    <w:rsid w:val="00C85EA1"/>
    <w:rsid w:val="00C87F4E"/>
    <w:rsid w:val="00C904DA"/>
    <w:rsid w:val="00C94656"/>
    <w:rsid w:val="00C947DD"/>
    <w:rsid w:val="00C95189"/>
    <w:rsid w:val="00C95DC2"/>
    <w:rsid w:val="00C969CD"/>
    <w:rsid w:val="00C9779D"/>
    <w:rsid w:val="00CA1DE3"/>
    <w:rsid w:val="00CA2E96"/>
    <w:rsid w:val="00CA3269"/>
    <w:rsid w:val="00CA4329"/>
    <w:rsid w:val="00CA59EB"/>
    <w:rsid w:val="00CA7283"/>
    <w:rsid w:val="00CA7FD7"/>
    <w:rsid w:val="00CB204F"/>
    <w:rsid w:val="00CB39CA"/>
    <w:rsid w:val="00CB3DBD"/>
    <w:rsid w:val="00CB6330"/>
    <w:rsid w:val="00CB6886"/>
    <w:rsid w:val="00CB6D17"/>
    <w:rsid w:val="00CC0B25"/>
    <w:rsid w:val="00CC146B"/>
    <w:rsid w:val="00CC46B6"/>
    <w:rsid w:val="00CC6472"/>
    <w:rsid w:val="00CC661B"/>
    <w:rsid w:val="00CD0E79"/>
    <w:rsid w:val="00CD2DB4"/>
    <w:rsid w:val="00CD30D0"/>
    <w:rsid w:val="00CD49DA"/>
    <w:rsid w:val="00CD54DB"/>
    <w:rsid w:val="00CD7BD8"/>
    <w:rsid w:val="00CE1392"/>
    <w:rsid w:val="00CE2269"/>
    <w:rsid w:val="00CE2FF1"/>
    <w:rsid w:val="00CE3B76"/>
    <w:rsid w:val="00CE5A92"/>
    <w:rsid w:val="00CE5D12"/>
    <w:rsid w:val="00CE6791"/>
    <w:rsid w:val="00CE6BDE"/>
    <w:rsid w:val="00CE7B2F"/>
    <w:rsid w:val="00CF04FF"/>
    <w:rsid w:val="00CF1B4B"/>
    <w:rsid w:val="00CF33F5"/>
    <w:rsid w:val="00CF3995"/>
    <w:rsid w:val="00D00E86"/>
    <w:rsid w:val="00D048BF"/>
    <w:rsid w:val="00D05ACA"/>
    <w:rsid w:val="00D05B9E"/>
    <w:rsid w:val="00D06196"/>
    <w:rsid w:val="00D06CBB"/>
    <w:rsid w:val="00D1017F"/>
    <w:rsid w:val="00D112AF"/>
    <w:rsid w:val="00D119DE"/>
    <w:rsid w:val="00D11D63"/>
    <w:rsid w:val="00D11DC9"/>
    <w:rsid w:val="00D1610C"/>
    <w:rsid w:val="00D20312"/>
    <w:rsid w:val="00D20328"/>
    <w:rsid w:val="00D233AC"/>
    <w:rsid w:val="00D2418F"/>
    <w:rsid w:val="00D25154"/>
    <w:rsid w:val="00D2516E"/>
    <w:rsid w:val="00D276DC"/>
    <w:rsid w:val="00D30531"/>
    <w:rsid w:val="00D3132F"/>
    <w:rsid w:val="00D31A9F"/>
    <w:rsid w:val="00D3291F"/>
    <w:rsid w:val="00D33072"/>
    <w:rsid w:val="00D35778"/>
    <w:rsid w:val="00D37670"/>
    <w:rsid w:val="00D42A6E"/>
    <w:rsid w:val="00D42C44"/>
    <w:rsid w:val="00D4357C"/>
    <w:rsid w:val="00D46BFB"/>
    <w:rsid w:val="00D473BD"/>
    <w:rsid w:val="00D53D9A"/>
    <w:rsid w:val="00D54BD9"/>
    <w:rsid w:val="00D54F00"/>
    <w:rsid w:val="00D55A11"/>
    <w:rsid w:val="00D56183"/>
    <w:rsid w:val="00D60637"/>
    <w:rsid w:val="00D62549"/>
    <w:rsid w:val="00D6271A"/>
    <w:rsid w:val="00D6376C"/>
    <w:rsid w:val="00D653DC"/>
    <w:rsid w:val="00D6622A"/>
    <w:rsid w:val="00D66C60"/>
    <w:rsid w:val="00D66ED5"/>
    <w:rsid w:val="00D6718C"/>
    <w:rsid w:val="00D70277"/>
    <w:rsid w:val="00D73E44"/>
    <w:rsid w:val="00D7536E"/>
    <w:rsid w:val="00D75BBB"/>
    <w:rsid w:val="00D808B2"/>
    <w:rsid w:val="00D817D7"/>
    <w:rsid w:val="00D81E59"/>
    <w:rsid w:val="00D822CB"/>
    <w:rsid w:val="00D830E4"/>
    <w:rsid w:val="00D83F2F"/>
    <w:rsid w:val="00D8544F"/>
    <w:rsid w:val="00D8574D"/>
    <w:rsid w:val="00D90773"/>
    <w:rsid w:val="00D910F9"/>
    <w:rsid w:val="00D92D64"/>
    <w:rsid w:val="00D941F0"/>
    <w:rsid w:val="00D95708"/>
    <w:rsid w:val="00DA0810"/>
    <w:rsid w:val="00DA19B7"/>
    <w:rsid w:val="00DA1E81"/>
    <w:rsid w:val="00DA21C4"/>
    <w:rsid w:val="00DA3117"/>
    <w:rsid w:val="00DA3438"/>
    <w:rsid w:val="00DA42A8"/>
    <w:rsid w:val="00DA5A91"/>
    <w:rsid w:val="00DA7EFC"/>
    <w:rsid w:val="00DB014F"/>
    <w:rsid w:val="00DB02A2"/>
    <w:rsid w:val="00DB0569"/>
    <w:rsid w:val="00DB07CF"/>
    <w:rsid w:val="00DB091F"/>
    <w:rsid w:val="00DB3236"/>
    <w:rsid w:val="00DC00D2"/>
    <w:rsid w:val="00DC123A"/>
    <w:rsid w:val="00DC300B"/>
    <w:rsid w:val="00DC32EF"/>
    <w:rsid w:val="00DC36B1"/>
    <w:rsid w:val="00DC4795"/>
    <w:rsid w:val="00DC4E4D"/>
    <w:rsid w:val="00DC53A1"/>
    <w:rsid w:val="00DC64EB"/>
    <w:rsid w:val="00DD0FC9"/>
    <w:rsid w:val="00DD19EC"/>
    <w:rsid w:val="00DD1C6F"/>
    <w:rsid w:val="00DE1505"/>
    <w:rsid w:val="00DE287C"/>
    <w:rsid w:val="00DE4B4A"/>
    <w:rsid w:val="00DE7F0F"/>
    <w:rsid w:val="00DF51A3"/>
    <w:rsid w:val="00DF5915"/>
    <w:rsid w:val="00DF5D6D"/>
    <w:rsid w:val="00E001C6"/>
    <w:rsid w:val="00E0100D"/>
    <w:rsid w:val="00E02730"/>
    <w:rsid w:val="00E03B0D"/>
    <w:rsid w:val="00E069FC"/>
    <w:rsid w:val="00E07867"/>
    <w:rsid w:val="00E07BF2"/>
    <w:rsid w:val="00E116EB"/>
    <w:rsid w:val="00E13D9D"/>
    <w:rsid w:val="00E16141"/>
    <w:rsid w:val="00E17D24"/>
    <w:rsid w:val="00E21A05"/>
    <w:rsid w:val="00E22618"/>
    <w:rsid w:val="00E23C0A"/>
    <w:rsid w:val="00E2437F"/>
    <w:rsid w:val="00E2613A"/>
    <w:rsid w:val="00E30EF4"/>
    <w:rsid w:val="00E32A63"/>
    <w:rsid w:val="00E32AF6"/>
    <w:rsid w:val="00E378F2"/>
    <w:rsid w:val="00E43F1A"/>
    <w:rsid w:val="00E44428"/>
    <w:rsid w:val="00E47AD6"/>
    <w:rsid w:val="00E502C3"/>
    <w:rsid w:val="00E510D0"/>
    <w:rsid w:val="00E5113A"/>
    <w:rsid w:val="00E51A02"/>
    <w:rsid w:val="00E56FAF"/>
    <w:rsid w:val="00E57067"/>
    <w:rsid w:val="00E57C6A"/>
    <w:rsid w:val="00E62AE0"/>
    <w:rsid w:val="00E650C8"/>
    <w:rsid w:val="00E67E20"/>
    <w:rsid w:val="00E70414"/>
    <w:rsid w:val="00E70E93"/>
    <w:rsid w:val="00E71303"/>
    <w:rsid w:val="00E71B5E"/>
    <w:rsid w:val="00E72694"/>
    <w:rsid w:val="00E741D4"/>
    <w:rsid w:val="00E74738"/>
    <w:rsid w:val="00E74FD4"/>
    <w:rsid w:val="00E75AC2"/>
    <w:rsid w:val="00E75BF3"/>
    <w:rsid w:val="00E76C98"/>
    <w:rsid w:val="00E779EF"/>
    <w:rsid w:val="00E80966"/>
    <w:rsid w:val="00E80DCD"/>
    <w:rsid w:val="00E81528"/>
    <w:rsid w:val="00E83287"/>
    <w:rsid w:val="00E838FF"/>
    <w:rsid w:val="00E84B9E"/>
    <w:rsid w:val="00E85C46"/>
    <w:rsid w:val="00E86ECE"/>
    <w:rsid w:val="00E91B28"/>
    <w:rsid w:val="00E93224"/>
    <w:rsid w:val="00E93C64"/>
    <w:rsid w:val="00E946F0"/>
    <w:rsid w:val="00E94C8F"/>
    <w:rsid w:val="00E95A91"/>
    <w:rsid w:val="00EA0829"/>
    <w:rsid w:val="00EA1CAB"/>
    <w:rsid w:val="00EA3007"/>
    <w:rsid w:val="00EA3397"/>
    <w:rsid w:val="00EA7F4D"/>
    <w:rsid w:val="00EB462E"/>
    <w:rsid w:val="00EB6045"/>
    <w:rsid w:val="00EB74EF"/>
    <w:rsid w:val="00EC07C5"/>
    <w:rsid w:val="00EC2DE1"/>
    <w:rsid w:val="00EC47BA"/>
    <w:rsid w:val="00EC5896"/>
    <w:rsid w:val="00EC5EE6"/>
    <w:rsid w:val="00EC78ED"/>
    <w:rsid w:val="00EC7D6F"/>
    <w:rsid w:val="00ED1253"/>
    <w:rsid w:val="00ED19C8"/>
    <w:rsid w:val="00ED1F89"/>
    <w:rsid w:val="00ED2129"/>
    <w:rsid w:val="00ED3DEC"/>
    <w:rsid w:val="00ED5166"/>
    <w:rsid w:val="00ED5FE3"/>
    <w:rsid w:val="00EE09A8"/>
    <w:rsid w:val="00EE1437"/>
    <w:rsid w:val="00EE69E1"/>
    <w:rsid w:val="00EE6C88"/>
    <w:rsid w:val="00EE7C9D"/>
    <w:rsid w:val="00EF1E09"/>
    <w:rsid w:val="00EF2EB8"/>
    <w:rsid w:val="00EF56C9"/>
    <w:rsid w:val="00EF7FD8"/>
    <w:rsid w:val="00F0105A"/>
    <w:rsid w:val="00F04821"/>
    <w:rsid w:val="00F05C97"/>
    <w:rsid w:val="00F06CBE"/>
    <w:rsid w:val="00F11D53"/>
    <w:rsid w:val="00F122E3"/>
    <w:rsid w:val="00F13A2E"/>
    <w:rsid w:val="00F13C1C"/>
    <w:rsid w:val="00F20EF7"/>
    <w:rsid w:val="00F234BF"/>
    <w:rsid w:val="00F23647"/>
    <w:rsid w:val="00F24D9F"/>
    <w:rsid w:val="00F25700"/>
    <w:rsid w:val="00F311E5"/>
    <w:rsid w:val="00F3457A"/>
    <w:rsid w:val="00F34FCD"/>
    <w:rsid w:val="00F4048C"/>
    <w:rsid w:val="00F41DCF"/>
    <w:rsid w:val="00F42662"/>
    <w:rsid w:val="00F4342F"/>
    <w:rsid w:val="00F43AE0"/>
    <w:rsid w:val="00F46568"/>
    <w:rsid w:val="00F46CFA"/>
    <w:rsid w:val="00F52ACD"/>
    <w:rsid w:val="00F532DE"/>
    <w:rsid w:val="00F53771"/>
    <w:rsid w:val="00F54495"/>
    <w:rsid w:val="00F55456"/>
    <w:rsid w:val="00F5584E"/>
    <w:rsid w:val="00F55A38"/>
    <w:rsid w:val="00F56CCD"/>
    <w:rsid w:val="00F63499"/>
    <w:rsid w:val="00F636A7"/>
    <w:rsid w:val="00F66212"/>
    <w:rsid w:val="00F66AE1"/>
    <w:rsid w:val="00F72B2C"/>
    <w:rsid w:val="00F74352"/>
    <w:rsid w:val="00F7556C"/>
    <w:rsid w:val="00F7588A"/>
    <w:rsid w:val="00F8026A"/>
    <w:rsid w:val="00F8174E"/>
    <w:rsid w:val="00F83B0B"/>
    <w:rsid w:val="00F90801"/>
    <w:rsid w:val="00F9118E"/>
    <w:rsid w:val="00F91BAB"/>
    <w:rsid w:val="00FA2DBC"/>
    <w:rsid w:val="00FA324C"/>
    <w:rsid w:val="00FA40D9"/>
    <w:rsid w:val="00FA5A0D"/>
    <w:rsid w:val="00FB0DCE"/>
    <w:rsid w:val="00FB63FD"/>
    <w:rsid w:val="00FB6CB9"/>
    <w:rsid w:val="00FB7B1F"/>
    <w:rsid w:val="00FC028B"/>
    <w:rsid w:val="00FC125D"/>
    <w:rsid w:val="00FC290A"/>
    <w:rsid w:val="00FC3739"/>
    <w:rsid w:val="00FC6A59"/>
    <w:rsid w:val="00FD0F87"/>
    <w:rsid w:val="00FD151D"/>
    <w:rsid w:val="00FD5ACE"/>
    <w:rsid w:val="00FD6221"/>
    <w:rsid w:val="00FD626A"/>
    <w:rsid w:val="00FD73F6"/>
    <w:rsid w:val="00FE3626"/>
    <w:rsid w:val="00FE58BC"/>
    <w:rsid w:val="00FF081D"/>
    <w:rsid w:val="00FF140D"/>
    <w:rsid w:val="00FF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A3A894"/>
  <w14:defaultImageDpi w14:val="96"/>
  <w15:chartTrackingRefBased/>
  <w15:docId w15:val="{338BB3C7-2D3A-4E00-B3DA-FA7C6112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53C1D"/>
    <w:rPr>
      <w:rFonts w:cs="Times New Roman"/>
      <w:b/>
    </w:rPr>
  </w:style>
  <w:style w:type="paragraph" w:customStyle="1" w:styleId="style1">
    <w:name w:val="style1"/>
    <w:basedOn w:val="Normal"/>
    <w:rsid w:val="00253C1D"/>
    <w:pPr>
      <w:spacing w:before="100" w:beforeAutospacing="1" w:after="100" w:afterAutospacing="1"/>
    </w:pPr>
    <w:rPr>
      <w:rFonts w:ascii="Arial" w:hAnsi="Arial" w:cs="Arial"/>
      <w:sz w:val="20"/>
      <w:szCs w:val="20"/>
    </w:rPr>
  </w:style>
  <w:style w:type="paragraph" w:styleId="BalloonText">
    <w:name w:val="Balloon Text"/>
    <w:basedOn w:val="Normal"/>
    <w:link w:val="BalloonTextChar"/>
    <w:uiPriority w:val="99"/>
    <w:rsid w:val="000B44B1"/>
    <w:rPr>
      <w:rFonts w:ascii="Tahoma" w:hAnsi="Tahoma" w:cs="Tahoma"/>
      <w:sz w:val="16"/>
      <w:szCs w:val="16"/>
    </w:rPr>
  </w:style>
  <w:style w:type="character" w:customStyle="1" w:styleId="BalloonTextChar">
    <w:name w:val="Balloon Text Char"/>
    <w:link w:val="BalloonText"/>
    <w:uiPriority w:val="99"/>
    <w:locked/>
    <w:rsid w:val="000B44B1"/>
    <w:rPr>
      <w:rFonts w:ascii="Tahoma" w:hAnsi="Tahoma" w:cs="Tahoma"/>
      <w:sz w:val="16"/>
      <w:szCs w:val="16"/>
    </w:rPr>
  </w:style>
  <w:style w:type="character" w:styleId="CommentReference">
    <w:name w:val="annotation reference"/>
    <w:rsid w:val="002B5F8D"/>
    <w:rPr>
      <w:sz w:val="16"/>
      <w:szCs w:val="16"/>
    </w:rPr>
  </w:style>
  <w:style w:type="paragraph" w:styleId="CommentText">
    <w:name w:val="annotation text"/>
    <w:basedOn w:val="Normal"/>
    <w:link w:val="CommentTextChar"/>
    <w:rsid w:val="002B5F8D"/>
    <w:rPr>
      <w:sz w:val="20"/>
      <w:szCs w:val="20"/>
    </w:rPr>
  </w:style>
  <w:style w:type="character" w:customStyle="1" w:styleId="CommentTextChar">
    <w:name w:val="Comment Text Char"/>
    <w:basedOn w:val="DefaultParagraphFont"/>
    <w:link w:val="CommentText"/>
    <w:rsid w:val="002B5F8D"/>
  </w:style>
  <w:style w:type="paragraph" w:styleId="CommentSubject">
    <w:name w:val="annotation subject"/>
    <w:basedOn w:val="CommentText"/>
    <w:next w:val="CommentText"/>
    <w:link w:val="CommentSubjectChar"/>
    <w:rsid w:val="002B5F8D"/>
    <w:rPr>
      <w:b/>
      <w:bCs/>
    </w:rPr>
  </w:style>
  <w:style w:type="character" w:customStyle="1" w:styleId="CommentSubjectChar">
    <w:name w:val="Comment Subject Char"/>
    <w:link w:val="CommentSubject"/>
    <w:rsid w:val="002B5F8D"/>
    <w:rPr>
      <w:b/>
      <w:bCs/>
    </w:rPr>
  </w:style>
  <w:style w:type="paragraph" w:styleId="Revision">
    <w:name w:val="Revision"/>
    <w:hidden/>
    <w:uiPriority w:val="99"/>
    <w:semiHidden/>
    <w:rsid w:val="002B5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369858">
      <w:marLeft w:val="0"/>
      <w:marRight w:val="0"/>
      <w:marTop w:val="0"/>
      <w:marBottom w:val="0"/>
      <w:divBdr>
        <w:top w:val="none" w:sz="0" w:space="0" w:color="auto"/>
        <w:left w:val="none" w:sz="0" w:space="0" w:color="auto"/>
        <w:bottom w:val="none" w:sz="0" w:space="0" w:color="auto"/>
        <w:right w:val="none" w:sz="0" w:space="0" w:color="auto"/>
      </w:divBdr>
    </w:div>
    <w:div w:id="1528369865">
      <w:marLeft w:val="0"/>
      <w:marRight w:val="0"/>
      <w:marTop w:val="0"/>
      <w:marBottom w:val="0"/>
      <w:divBdr>
        <w:top w:val="none" w:sz="0" w:space="0" w:color="auto"/>
        <w:left w:val="none" w:sz="0" w:space="0" w:color="auto"/>
        <w:bottom w:val="none" w:sz="0" w:space="0" w:color="auto"/>
        <w:right w:val="none" w:sz="0" w:space="0" w:color="auto"/>
      </w:divBdr>
      <w:divsChild>
        <w:div w:id="1528369866">
          <w:marLeft w:val="0"/>
          <w:marRight w:val="0"/>
          <w:marTop w:val="0"/>
          <w:marBottom w:val="0"/>
          <w:divBdr>
            <w:top w:val="none" w:sz="0" w:space="0" w:color="auto"/>
            <w:left w:val="none" w:sz="0" w:space="0" w:color="auto"/>
            <w:bottom w:val="none" w:sz="0" w:space="0" w:color="auto"/>
            <w:right w:val="none" w:sz="0" w:space="0" w:color="auto"/>
          </w:divBdr>
          <w:divsChild>
            <w:div w:id="1528369859">
              <w:marLeft w:val="0"/>
              <w:marRight w:val="0"/>
              <w:marTop w:val="0"/>
              <w:marBottom w:val="0"/>
              <w:divBdr>
                <w:top w:val="none" w:sz="0" w:space="0" w:color="auto"/>
                <w:left w:val="none" w:sz="0" w:space="0" w:color="auto"/>
                <w:bottom w:val="none" w:sz="0" w:space="0" w:color="auto"/>
                <w:right w:val="none" w:sz="0" w:space="0" w:color="auto"/>
              </w:divBdr>
            </w:div>
            <w:div w:id="1528369860">
              <w:marLeft w:val="0"/>
              <w:marRight w:val="0"/>
              <w:marTop w:val="0"/>
              <w:marBottom w:val="0"/>
              <w:divBdr>
                <w:top w:val="none" w:sz="0" w:space="0" w:color="auto"/>
                <w:left w:val="none" w:sz="0" w:space="0" w:color="auto"/>
                <w:bottom w:val="none" w:sz="0" w:space="0" w:color="auto"/>
                <w:right w:val="none" w:sz="0" w:space="0" w:color="auto"/>
              </w:divBdr>
            </w:div>
            <w:div w:id="1528369861">
              <w:marLeft w:val="0"/>
              <w:marRight w:val="0"/>
              <w:marTop w:val="0"/>
              <w:marBottom w:val="0"/>
              <w:divBdr>
                <w:top w:val="none" w:sz="0" w:space="0" w:color="auto"/>
                <w:left w:val="none" w:sz="0" w:space="0" w:color="auto"/>
                <w:bottom w:val="none" w:sz="0" w:space="0" w:color="auto"/>
                <w:right w:val="none" w:sz="0" w:space="0" w:color="auto"/>
              </w:divBdr>
            </w:div>
            <w:div w:id="1528369862">
              <w:marLeft w:val="0"/>
              <w:marRight w:val="0"/>
              <w:marTop w:val="0"/>
              <w:marBottom w:val="0"/>
              <w:divBdr>
                <w:top w:val="none" w:sz="0" w:space="0" w:color="auto"/>
                <w:left w:val="none" w:sz="0" w:space="0" w:color="auto"/>
                <w:bottom w:val="none" w:sz="0" w:space="0" w:color="auto"/>
                <w:right w:val="none" w:sz="0" w:space="0" w:color="auto"/>
              </w:divBdr>
            </w:div>
            <w:div w:id="1528369863">
              <w:marLeft w:val="0"/>
              <w:marRight w:val="0"/>
              <w:marTop w:val="0"/>
              <w:marBottom w:val="0"/>
              <w:divBdr>
                <w:top w:val="none" w:sz="0" w:space="0" w:color="auto"/>
                <w:left w:val="none" w:sz="0" w:space="0" w:color="auto"/>
                <w:bottom w:val="none" w:sz="0" w:space="0" w:color="auto"/>
                <w:right w:val="none" w:sz="0" w:space="0" w:color="auto"/>
              </w:divBdr>
            </w:div>
            <w:div w:id="1528369864">
              <w:marLeft w:val="0"/>
              <w:marRight w:val="0"/>
              <w:marTop w:val="0"/>
              <w:marBottom w:val="0"/>
              <w:divBdr>
                <w:top w:val="none" w:sz="0" w:space="0" w:color="auto"/>
                <w:left w:val="none" w:sz="0" w:space="0" w:color="auto"/>
                <w:bottom w:val="none" w:sz="0" w:space="0" w:color="auto"/>
                <w:right w:val="none" w:sz="0" w:space="0" w:color="auto"/>
              </w:divBdr>
            </w:div>
            <w:div w:id="1528369867">
              <w:marLeft w:val="0"/>
              <w:marRight w:val="0"/>
              <w:marTop w:val="0"/>
              <w:marBottom w:val="0"/>
              <w:divBdr>
                <w:top w:val="none" w:sz="0" w:space="0" w:color="auto"/>
                <w:left w:val="none" w:sz="0" w:space="0" w:color="auto"/>
                <w:bottom w:val="none" w:sz="0" w:space="0" w:color="auto"/>
                <w:right w:val="none" w:sz="0" w:space="0" w:color="auto"/>
              </w:divBdr>
            </w:div>
            <w:div w:id="1528369868">
              <w:marLeft w:val="0"/>
              <w:marRight w:val="0"/>
              <w:marTop w:val="0"/>
              <w:marBottom w:val="0"/>
              <w:divBdr>
                <w:top w:val="none" w:sz="0" w:space="0" w:color="auto"/>
                <w:left w:val="none" w:sz="0" w:space="0" w:color="auto"/>
                <w:bottom w:val="none" w:sz="0" w:space="0" w:color="auto"/>
                <w:right w:val="none" w:sz="0" w:space="0" w:color="auto"/>
              </w:divBdr>
            </w:div>
            <w:div w:id="1528369869">
              <w:marLeft w:val="0"/>
              <w:marRight w:val="0"/>
              <w:marTop w:val="0"/>
              <w:marBottom w:val="0"/>
              <w:divBdr>
                <w:top w:val="none" w:sz="0" w:space="0" w:color="auto"/>
                <w:left w:val="none" w:sz="0" w:space="0" w:color="auto"/>
                <w:bottom w:val="none" w:sz="0" w:space="0" w:color="auto"/>
                <w:right w:val="none" w:sz="0" w:space="0" w:color="auto"/>
              </w:divBdr>
            </w:div>
            <w:div w:id="15283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9871">
      <w:marLeft w:val="0"/>
      <w:marRight w:val="0"/>
      <w:marTop w:val="0"/>
      <w:marBottom w:val="0"/>
      <w:divBdr>
        <w:top w:val="none" w:sz="0" w:space="0" w:color="auto"/>
        <w:left w:val="none" w:sz="0" w:space="0" w:color="auto"/>
        <w:bottom w:val="none" w:sz="0" w:space="0" w:color="auto"/>
        <w:right w:val="none" w:sz="0" w:space="0" w:color="auto"/>
      </w:divBdr>
    </w:div>
    <w:div w:id="187573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3" ma:contentTypeDescription="Create a new document." ma:contentTypeScope="" ma:versionID="9f8bbee45f49a7c6499b86cf49715829">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e898e6b580d4a265e932b7bca20635b9"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96D5A-4B2F-46C0-8206-9DDB6B794CC4}">
  <ds:schemaRefs>
    <ds:schemaRef ds:uri="http://schemas.microsoft.com/sharepoint/v3/contenttype/forms"/>
  </ds:schemaRefs>
</ds:datastoreItem>
</file>

<file path=customXml/itemProps2.xml><?xml version="1.0" encoding="utf-8"?>
<ds:datastoreItem xmlns:ds="http://schemas.openxmlformats.org/officeDocument/2006/customXml" ds:itemID="{A896334C-50AE-4E45-B34C-A3B4949E28F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12454AE-24D9-4E65-BD29-BDB48C6BF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64FFAB-F6FF-4DF7-B22F-9F89A4FD413E}">
  <ds:schemaRefs>
    <ds:schemaRef ds:uri="http://schemas.microsoft.com/office/2006/metadata/longProperties"/>
  </ds:schemaRefs>
</ds:datastoreItem>
</file>

<file path=customXml/itemProps5.xml><?xml version="1.0" encoding="utf-8"?>
<ds:datastoreItem xmlns:ds="http://schemas.openxmlformats.org/officeDocument/2006/customXml" ds:itemID="{1C3F1E1F-8BA6-40F2-9601-387F8423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Sample Resolution in Support of</vt:lpstr>
    </vt:vector>
  </TitlesOfParts>
  <Company>njsba</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Resolution in Support of</dc:title>
  <dc:subject/>
  <dc:creator>fbelluscio</dc:creator>
  <cp:keywords/>
  <cp:lastModifiedBy>Jean Harkness</cp:lastModifiedBy>
  <cp:revision>33</cp:revision>
  <cp:lastPrinted>2020-03-30T18:48:00Z</cp:lastPrinted>
  <dcterms:created xsi:type="dcterms:W3CDTF">2020-07-02T17:30:00Z</dcterms:created>
  <dcterms:modified xsi:type="dcterms:W3CDTF">2020-07-02T20:11:00Z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Jonathan Pushman</vt:lpwstr>
  </property>
  <property fmtid="{D5CDD505-2E9C-101B-9397-08002B2CF9AE}" pid="3" name="Order">
    <vt:lpwstr>1374800.00000000</vt:lpwstr>
  </property>
  <property fmtid="{D5CDD505-2E9C-101B-9397-08002B2CF9AE}" pid="4" name="display_urn:schemas-microsoft-com:office:office#Author">
    <vt:lpwstr>Jonathan Pushman</vt:lpwstr>
  </property>
  <property fmtid="{D5CDD505-2E9C-101B-9397-08002B2CF9AE}" pid="5" name="ContentTypeId">
    <vt:lpwstr>0x01010027F3ED24F1F9F648BC4A0C4D9BC1DEBF</vt:lpwstr>
  </property>
  <property fmtid="{D5CDD505-2E9C-101B-9397-08002B2CF9AE}" pid="7" name="_NewReviewCycle">
    <vt:lpwstr/>
  </property>
</Properties>
</file>