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C579E8" w14:textId="77777777" w:rsidR="009621BC" w:rsidRDefault="006A77C3">
      <w:pPr>
        <w:pStyle w:val="Heading2"/>
      </w:pPr>
      <w:r>
        <w:t>School Board Recognition Month in New Jersey</w:t>
      </w:r>
    </w:p>
    <w:p w14:paraId="14E285DC" w14:textId="4EFBDD6C" w:rsidR="009621BC" w:rsidRDefault="00A00406">
      <w:r>
        <w:rPr>
          <w:b/>
        </w:rPr>
        <w:t xml:space="preserve">January </w:t>
      </w:r>
      <w:r w:rsidR="00090003">
        <w:rPr>
          <w:b/>
        </w:rPr>
        <w:t>2024</w:t>
      </w:r>
    </w:p>
    <w:p w14:paraId="513614D3" w14:textId="77777777" w:rsidR="009621BC" w:rsidRDefault="009621BC"/>
    <w:p w14:paraId="22C9BC92" w14:textId="77777777" w:rsidR="009621BC" w:rsidRDefault="009621BC"/>
    <w:p w14:paraId="3053DF51" w14:textId="77777777" w:rsidR="009621BC" w:rsidRDefault="006A77C3">
      <w:pPr>
        <w:jc w:val="center"/>
      </w:pPr>
      <w:r>
        <w:rPr>
          <w:b/>
          <w:u w:val="single"/>
        </w:rPr>
        <w:t>Sample News Release: Local School Boards</w:t>
      </w:r>
    </w:p>
    <w:p w14:paraId="1CAAFBB2" w14:textId="1B51A64B" w:rsidR="009621BC" w:rsidRDefault="006A77C3">
      <w:pPr>
        <w:jc w:val="center"/>
      </w:pPr>
      <w:r>
        <w:rPr>
          <w:i/>
          <w:sz w:val="22"/>
        </w:rPr>
        <w:t>(Local school boards can use this sample news release to announce board action on a r</w:t>
      </w:r>
      <w:r w:rsidR="00A00406">
        <w:rPr>
          <w:i/>
          <w:sz w:val="22"/>
        </w:rPr>
        <w:t xml:space="preserve">esolution declaring January </w:t>
      </w:r>
      <w:r w:rsidR="00090003">
        <w:rPr>
          <w:i/>
          <w:sz w:val="22"/>
        </w:rPr>
        <w:t>2024</w:t>
      </w:r>
      <w:r>
        <w:rPr>
          <w:i/>
          <w:sz w:val="22"/>
        </w:rPr>
        <w:t xml:space="preserve"> as School Board Recognition Month.)</w:t>
      </w:r>
    </w:p>
    <w:p w14:paraId="6686AA43" w14:textId="77777777" w:rsidR="009621BC" w:rsidRDefault="009621BC"/>
    <w:p w14:paraId="573EBAEF" w14:textId="77777777" w:rsidR="009621BC" w:rsidRDefault="009621BC">
      <w:pPr>
        <w:jc w:val="right"/>
      </w:pPr>
    </w:p>
    <w:p w14:paraId="1C964090" w14:textId="77777777" w:rsidR="009621BC" w:rsidRDefault="009621BC">
      <w:pPr>
        <w:jc w:val="right"/>
      </w:pPr>
    </w:p>
    <w:p w14:paraId="4B3790B4" w14:textId="77777777" w:rsidR="009621BC" w:rsidRDefault="009621BC">
      <w:pPr>
        <w:jc w:val="right"/>
      </w:pPr>
    </w:p>
    <w:p w14:paraId="2DB732AB" w14:textId="77777777" w:rsidR="009621BC" w:rsidRDefault="006A77C3">
      <w:pPr>
        <w:jc w:val="right"/>
      </w:pPr>
      <w:r>
        <w:t>FOR IMMEDIATE RELEASE</w:t>
      </w:r>
    </w:p>
    <w:p w14:paraId="681F8576" w14:textId="77777777" w:rsidR="009621BC" w:rsidRDefault="009621BC"/>
    <w:p w14:paraId="1C4FFAAD" w14:textId="77777777" w:rsidR="009621BC" w:rsidRDefault="006A77C3">
      <w:r>
        <w:t>CONTACT:</w:t>
      </w:r>
      <w:r>
        <w:tab/>
      </w:r>
      <w:r>
        <w:rPr>
          <w:i/>
          <w:u w:val="single"/>
        </w:rPr>
        <w:t>Name of School District Spokesperson</w:t>
      </w:r>
    </w:p>
    <w:p w14:paraId="43508D86" w14:textId="77777777" w:rsidR="009621BC" w:rsidRDefault="006A77C3"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>Office and home telephone numbers</w:t>
      </w:r>
    </w:p>
    <w:p w14:paraId="04521CE2" w14:textId="77777777" w:rsidR="009621BC" w:rsidRDefault="009621BC"/>
    <w:p w14:paraId="5D2ABD5A" w14:textId="77777777" w:rsidR="009621BC" w:rsidRDefault="009621BC"/>
    <w:p w14:paraId="4BAF08D3" w14:textId="77777777" w:rsidR="009621BC" w:rsidRDefault="009621BC"/>
    <w:p w14:paraId="14F26C68" w14:textId="77777777" w:rsidR="009621BC" w:rsidRDefault="006A77C3">
      <w:pPr>
        <w:pStyle w:val="Heading1"/>
        <w:jc w:val="center"/>
      </w:pPr>
      <w:r>
        <w:rPr>
          <w:i/>
        </w:rPr>
        <w:t>(Name)</w:t>
      </w:r>
      <w:r>
        <w:t xml:space="preserve"> Board of Education</w:t>
      </w:r>
      <w:r>
        <w:rPr>
          <w:i/>
        </w:rPr>
        <w:t xml:space="preserve"> </w:t>
      </w:r>
      <w:r>
        <w:t>Cites School Board Recognition Month</w:t>
      </w:r>
    </w:p>
    <w:p w14:paraId="33359EE2" w14:textId="77777777" w:rsidR="009621BC" w:rsidRDefault="009621BC">
      <w:pPr>
        <w:jc w:val="center"/>
      </w:pPr>
    </w:p>
    <w:p w14:paraId="2B1D1A6C" w14:textId="1931C232" w:rsidR="009621BC" w:rsidRDefault="006A77C3">
      <w:pPr>
        <w:spacing w:line="360" w:lineRule="auto"/>
      </w:pPr>
      <w:r>
        <w:t>(</w:t>
      </w:r>
      <w:r>
        <w:rPr>
          <w:i/>
          <w:u w:val="single"/>
        </w:rPr>
        <w:t>Date resolution was approved</w:t>
      </w:r>
      <w:r>
        <w:rPr>
          <w:i/>
        </w:rPr>
        <w:t>)</w:t>
      </w:r>
      <w:r w:rsidR="00A00406">
        <w:t xml:space="preserve">, </w:t>
      </w:r>
      <w:r w:rsidR="00090003">
        <w:t>2024</w:t>
      </w:r>
      <w:r>
        <w:t xml:space="preserve">—The </w:t>
      </w:r>
      <w:r>
        <w:rPr>
          <w:u w:val="single"/>
        </w:rPr>
        <w:t>(</w:t>
      </w:r>
      <w:r>
        <w:rPr>
          <w:i/>
          <w:u w:val="single"/>
        </w:rPr>
        <w:t>name)</w:t>
      </w:r>
      <w:r>
        <w:t xml:space="preserve"> Board of Education today called on citizens to </w:t>
      </w:r>
      <w:r w:rsidR="00D40A09">
        <w:t xml:space="preserve">continue working </w:t>
      </w:r>
      <w:r>
        <w:t xml:space="preserve">together </w:t>
      </w:r>
      <w:r w:rsidR="004D336D">
        <w:t>to advance the</w:t>
      </w:r>
      <w:r>
        <w:t xml:space="preserve"> education </w:t>
      </w:r>
      <w:r w:rsidR="004D336D">
        <w:t>of</w:t>
      </w:r>
      <w:r w:rsidR="00D40A09">
        <w:t xml:space="preserve"> all students, </w:t>
      </w:r>
      <w:r>
        <w:t>as it recognized the contributions of colleagues throughout the state during School Board Recognition Month in New Jersey.</w:t>
      </w:r>
    </w:p>
    <w:p w14:paraId="168B5E4E" w14:textId="77777777" w:rsidR="009621BC" w:rsidRDefault="009621BC">
      <w:pPr>
        <w:spacing w:line="360" w:lineRule="auto"/>
      </w:pPr>
    </w:p>
    <w:p w14:paraId="7BAD8B3B" w14:textId="77777777" w:rsidR="009621BC" w:rsidRDefault="006A77C3">
      <w:pPr>
        <w:spacing w:line="360" w:lineRule="auto"/>
      </w:pPr>
      <w:bookmarkStart w:id="0" w:name="h.gjdgxs" w:colFirst="0" w:colLast="0"/>
      <w:bookmarkEnd w:id="0"/>
      <w:r>
        <w:t xml:space="preserve">“The </w:t>
      </w:r>
      <w:r>
        <w:rPr>
          <w:i/>
          <w:u w:val="single"/>
        </w:rPr>
        <w:t>(name)</w:t>
      </w:r>
      <w:r>
        <w:t xml:space="preserve"> Board of Education embraces the goal</w:t>
      </w:r>
      <w:r w:rsidR="00A00406">
        <w:t xml:space="preserve"> of high-quality education for a</w:t>
      </w:r>
      <w:r>
        <w:t xml:space="preserve">ll New Jersey public school students,” read a resolution adopted by the board.  “New Jersey can take pride in its schools, which rank among the nation’s best </w:t>
      </w:r>
      <w:r w:rsidR="00A00406">
        <w:t xml:space="preserve">in key achievement indicators such as the </w:t>
      </w:r>
      <w:r w:rsidR="00143E30" w:rsidRPr="00137819">
        <w:t>National Assessment of Educational Progress scores, and the preparation for college through advanced placement offerings and SAT assessments</w:t>
      </w:r>
      <w:r>
        <w:t>.”</w:t>
      </w:r>
    </w:p>
    <w:p w14:paraId="4BC35FC7" w14:textId="77777777" w:rsidR="009621BC" w:rsidRDefault="009621BC">
      <w:pPr>
        <w:spacing w:line="360" w:lineRule="auto"/>
      </w:pPr>
    </w:p>
    <w:p w14:paraId="213E2D30" w14:textId="77777777" w:rsidR="009621BC" w:rsidRDefault="006A77C3">
      <w:pPr>
        <w:spacing w:line="360" w:lineRule="auto"/>
      </w:pPr>
      <w:r>
        <w:t xml:space="preserve">Since the first School Board Recognition Month in New Jersey in 2002, the State Board of Education, the state-level public body that regulates public education, has approved resolutions to honor the work done by local school board members. </w:t>
      </w:r>
    </w:p>
    <w:p w14:paraId="69584062" w14:textId="77777777" w:rsidR="009621BC" w:rsidRDefault="009621BC">
      <w:pPr>
        <w:spacing w:line="360" w:lineRule="auto"/>
      </w:pPr>
    </w:p>
    <w:p w14:paraId="79AAE769" w14:textId="77777777" w:rsidR="009621BC" w:rsidRDefault="006A77C3">
      <w:pPr>
        <w:spacing w:line="360" w:lineRule="auto"/>
      </w:pPr>
      <w:r>
        <w:t xml:space="preserve">School board members in New Jersey receive no pay for their service.  More than </w:t>
      </w:r>
      <w:r w:rsidR="00143E30">
        <w:t>5,000</w:t>
      </w:r>
      <w:r>
        <w:t xml:space="preserve"> men and women serve on New Jersey’s local boards of education, making them the largest group of public officials in the state.</w:t>
      </w:r>
    </w:p>
    <w:p w14:paraId="2C7C91FE" w14:textId="77777777" w:rsidR="009621BC" w:rsidRDefault="009621BC">
      <w:pPr>
        <w:spacing w:line="360" w:lineRule="auto"/>
      </w:pPr>
    </w:p>
    <w:p w14:paraId="41F99803" w14:textId="71317EAF" w:rsidR="009621BC" w:rsidRDefault="006A77C3">
      <w:pPr>
        <w:spacing w:line="360" w:lineRule="auto"/>
      </w:pPr>
      <w:r>
        <w:t>“</w:t>
      </w:r>
      <w:r w:rsidR="00D40A09">
        <w:t xml:space="preserve">Nothing is more important than our children’s education. </w:t>
      </w:r>
      <w:r>
        <w:t xml:space="preserve">School board members provide countless hours of service to their communities and strive to provide the resources necessary to </w:t>
      </w:r>
      <w:r>
        <w:lastRenderedPageBreak/>
        <w:t xml:space="preserve">meet the needs of all students,” said </w:t>
      </w:r>
      <w:r>
        <w:rPr>
          <w:i/>
          <w:u w:val="single"/>
        </w:rPr>
        <w:t>(board president’s name)</w:t>
      </w:r>
      <w:r>
        <w:t xml:space="preserve">, president of the </w:t>
      </w:r>
      <w:r>
        <w:rPr>
          <w:i/>
          <w:u w:val="single"/>
        </w:rPr>
        <w:t>(name of local board)</w:t>
      </w:r>
      <w:r>
        <w:t>.  “That is why our board is joining in efforts to recognize these v</w:t>
      </w:r>
      <w:r w:rsidR="00D40A09">
        <w:t xml:space="preserve">olunteers throughout the state. </w:t>
      </w:r>
      <w:r>
        <w:t>We urge all citizens to work with their local boards of education and public school staff toward the improvement of our children’s education.”</w:t>
      </w:r>
    </w:p>
    <w:p w14:paraId="1F4983A8" w14:textId="77777777" w:rsidR="009621BC" w:rsidRDefault="009621BC">
      <w:pPr>
        <w:spacing w:line="360" w:lineRule="auto"/>
      </w:pPr>
    </w:p>
    <w:p w14:paraId="624C9254" w14:textId="4B1661B4" w:rsidR="00D40A09" w:rsidRDefault="00176D3A">
      <w:pPr>
        <w:spacing w:line="360" w:lineRule="auto"/>
      </w:pPr>
      <w:bookmarkStart w:id="1" w:name="h.30j0zll" w:colFirst="0" w:colLast="0"/>
      <w:bookmarkEnd w:id="1"/>
      <w:r>
        <w:t>Irene LeFebvre</w:t>
      </w:r>
      <w:r w:rsidR="00663FA9">
        <w:t>,</w:t>
      </w:r>
      <w:r w:rsidR="00D40A09">
        <w:t xml:space="preserve"> president of the New Jersey School Boards Association, said School Board Recognition Month is “an important way to</w:t>
      </w:r>
      <w:r w:rsidR="006A77C3">
        <w:t xml:space="preserve"> thank current and former school board members for their dedication and service</w:t>
      </w:r>
      <w:r w:rsidR="00D40A09">
        <w:t xml:space="preserve"> on behalf of their communities.</w:t>
      </w:r>
      <w:r w:rsidR="004D336D">
        <w:t>”</w:t>
      </w:r>
    </w:p>
    <w:p w14:paraId="2E96999A" w14:textId="77777777" w:rsidR="00D40A09" w:rsidRDefault="00D40A09">
      <w:pPr>
        <w:spacing w:line="360" w:lineRule="auto"/>
      </w:pPr>
    </w:p>
    <w:p w14:paraId="628F70CD" w14:textId="4BE79BB8" w:rsidR="009621BC" w:rsidRDefault="006A77C3">
      <w:pPr>
        <w:spacing w:line="360" w:lineRule="auto"/>
      </w:pPr>
      <w:r>
        <w:t>“New Jersey’s local school boards are selected by their community</w:t>
      </w:r>
      <w:r w:rsidR="00D40A09">
        <w:t xml:space="preserve"> to serve as their</w:t>
      </w:r>
      <w:r>
        <w:t xml:space="preserve"> voice in s</w:t>
      </w:r>
      <w:r w:rsidR="00D40A09">
        <w:t>etting goals for</w:t>
      </w:r>
      <w:r w:rsidR="004D336D">
        <w:t xml:space="preserve"> their schools, “</w:t>
      </w:r>
      <w:r w:rsidR="00345624">
        <w:t>s</w:t>
      </w:r>
      <w:r w:rsidR="004D336D">
        <w:t xml:space="preserve">he said.” </w:t>
      </w:r>
      <w:r>
        <w:t>School board members serve without remuneration, and dedicate extraordinary amounts of time to their</w:t>
      </w:r>
      <w:r w:rsidR="00D40A09">
        <w:t xml:space="preserve"> communities,” </w:t>
      </w:r>
      <w:r w:rsidR="00345624">
        <w:t>LeFebvr</w:t>
      </w:r>
      <w:r w:rsidR="00A7166D">
        <w:t>e</w:t>
      </w:r>
      <w:r w:rsidR="00D40A09">
        <w:t xml:space="preserve"> said</w:t>
      </w:r>
      <w:r>
        <w:t>.  “Additionally, board members attend training programs and many reach out to state legislators and members of Congress on behalf of local schoolchildren.</w:t>
      </w:r>
      <w:r w:rsidR="00D40A09">
        <w:t xml:space="preserve"> We thank them for their work.</w:t>
      </w:r>
      <w:r>
        <w:t>”</w:t>
      </w:r>
    </w:p>
    <w:p w14:paraId="33E749BB" w14:textId="77777777" w:rsidR="009621BC" w:rsidRDefault="009621BC">
      <w:pPr>
        <w:spacing w:line="360" w:lineRule="auto"/>
      </w:pPr>
    </w:p>
    <w:p w14:paraId="0E02EB8C" w14:textId="77777777" w:rsidR="009621BC" w:rsidRDefault="009621BC">
      <w:pPr>
        <w:jc w:val="right"/>
      </w:pPr>
    </w:p>
    <w:p w14:paraId="2113044F" w14:textId="77777777" w:rsidR="009621BC" w:rsidRDefault="009621BC"/>
    <w:p w14:paraId="71990D7F" w14:textId="77777777" w:rsidR="009621BC" w:rsidRDefault="009621BC"/>
    <w:sectPr w:rsidR="009621BC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BC"/>
    <w:rsid w:val="00003D85"/>
    <w:rsid w:val="00021881"/>
    <w:rsid w:val="00090003"/>
    <w:rsid w:val="001412B4"/>
    <w:rsid w:val="00143E30"/>
    <w:rsid w:val="00176D3A"/>
    <w:rsid w:val="001D5D39"/>
    <w:rsid w:val="00345624"/>
    <w:rsid w:val="00382EBB"/>
    <w:rsid w:val="004D336D"/>
    <w:rsid w:val="00576123"/>
    <w:rsid w:val="00663FA9"/>
    <w:rsid w:val="006A77C3"/>
    <w:rsid w:val="006F643A"/>
    <w:rsid w:val="007069EF"/>
    <w:rsid w:val="00776E81"/>
    <w:rsid w:val="008B7135"/>
    <w:rsid w:val="009621BC"/>
    <w:rsid w:val="00A00406"/>
    <w:rsid w:val="00A7166D"/>
    <w:rsid w:val="00AC449F"/>
    <w:rsid w:val="00B32E9A"/>
    <w:rsid w:val="00D40A09"/>
    <w:rsid w:val="00D47620"/>
    <w:rsid w:val="00F6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7E29"/>
  <w15:docId w15:val="{AC4A4AEF-A7C1-4F3C-AC23-F823C7C7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outlineLvl w:val="1"/>
    </w:pPr>
    <w:rPr>
      <w:b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8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8" ma:contentTypeDescription="Create a new document." ma:contentTypeScope="" ma:versionID="6c4ceed840625184c90ce66311e42a10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59375bc315466242a9bd90a8a3fc4c49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DD9A2-F817-4A50-8953-0B6928CD87F9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ed0eeb22-c85f-47ad-b4ee-843631bdfb60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26bfb855-a36a-4ec2-9b05-7420e8dff8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D13349-3EC5-4759-84B0-1FEF0DB65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79D9E-3E3F-4560-9841-E4FDD37DB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local-boards-release-2014.docx</vt:lpstr>
    </vt:vector>
  </TitlesOfParts>
  <Company>New Jersey School Boards Association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local-boards-release-2014.docx</dc:title>
  <dc:creator>Jeanette Rundquist</dc:creator>
  <cp:lastModifiedBy>Ann Marie Smith</cp:lastModifiedBy>
  <cp:revision>12</cp:revision>
  <cp:lastPrinted>2015-11-30T21:06:00Z</cp:lastPrinted>
  <dcterms:created xsi:type="dcterms:W3CDTF">2020-01-06T14:00:00Z</dcterms:created>
  <dcterms:modified xsi:type="dcterms:W3CDTF">2023-12-04T21:23:00Z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  <property fmtid="{D5CDD505-2E9C-101B-9397-08002B2CF9AE}" pid="3" name="MediaServiceImageTags">
    <vt:lpwstr/>
  </property>
</Properties>
</file>