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F994E5" w14:textId="0C9B7C07" w:rsidR="001477FE" w:rsidRPr="004D0CA4" w:rsidRDefault="001477FE" w:rsidP="004D0CA4">
      <w:pPr>
        <w:spacing w:line="276" w:lineRule="auto"/>
        <w:rPr>
          <w:rFonts w:ascii="Arial" w:hAnsi="Arial" w:cs="Arial"/>
          <w:b/>
          <w:bCs/>
        </w:rPr>
      </w:pPr>
      <w:r w:rsidRPr="004D0CA4">
        <w:rPr>
          <w:rFonts w:ascii="Arial" w:hAnsi="Arial" w:cs="Arial"/>
          <w:b/>
          <w:bCs/>
        </w:rPr>
        <w:t xml:space="preserve">Voters Decide Construction Questions in Special </w:t>
      </w:r>
      <w:r w:rsidR="00447F8E" w:rsidRPr="004D0CA4">
        <w:rPr>
          <w:rFonts w:ascii="Arial" w:hAnsi="Arial" w:cs="Arial"/>
          <w:b/>
          <w:bCs/>
        </w:rPr>
        <w:t xml:space="preserve">School </w:t>
      </w:r>
      <w:r w:rsidRPr="004D0CA4">
        <w:rPr>
          <w:rFonts w:ascii="Arial" w:hAnsi="Arial" w:cs="Arial"/>
          <w:b/>
          <w:bCs/>
        </w:rPr>
        <w:t>Election</w:t>
      </w:r>
    </w:p>
    <w:p w14:paraId="66B76176" w14:textId="3E506AF3" w:rsidR="001477FE" w:rsidRPr="004D0CA4" w:rsidRDefault="001477FE" w:rsidP="004D0CA4">
      <w:pPr>
        <w:spacing w:line="276" w:lineRule="auto"/>
        <w:rPr>
          <w:rFonts w:ascii="Arial" w:hAnsi="Arial" w:cs="Arial"/>
        </w:rPr>
      </w:pPr>
      <w:r w:rsidRPr="004D0CA4">
        <w:rPr>
          <w:rFonts w:ascii="Arial" w:hAnsi="Arial" w:cs="Arial"/>
        </w:rPr>
        <w:t xml:space="preserve">Voters </w:t>
      </w:r>
      <w:r w:rsidR="00EB4B98">
        <w:rPr>
          <w:rFonts w:ascii="Arial" w:hAnsi="Arial" w:cs="Arial"/>
        </w:rPr>
        <w:t>went</w:t>
      </w:r>
      <w:r w:rsidR="00866A72" w:rsidRPr="004D0CA4">
        <w:rPr>
          <w:rFonts w:ascii="Arial" w:hAnsi="Arial" w:cs="Arial"/>
        </w:rPr>
        <w:t xml:space="preserve"> to the</w:t>
      </w:r>
      <w:r w:rsidRPr="004D0CA4">
        <w:rPr>
          <w:rFonts w:ascii="Arial" w:hAnsi="Arial" w:cs="Arial"/>
        </w:rPr>
        <w:t xml:space="preserve"> polls for a special school election on </w:t>
      </w:r>
      <w:r w:rsidR="00866A72" w:rsidRPr="004D0CA4">
        <w:rPr>
          <w:rFonts w:ascii="Arial" w:hAnsi="Arial" w:cs="Arial"/>
        </w:rPr>
        <w:t>Sept. 15</w:t>
      </w:r>
      <w:r w:rsidR="005C2918">
        <w:rPr>
          <w:rFonts w:ascii="Arial" w:hAnsi="Arial" w:cs="Arial"/>
        </w:rPr>
        <w:t>, 2026</w:t>
      </w:r>
      <w:r w:rsidRPr="004D0CA4">
        <w:rPr>
          <w:rFonts w:ascii="Arial" w:hAnsi="Arial" w:cs="Arial"/>
        </w:rPr>
        <w:t xml:space="preserve">, </w:t>
      </w:r>
      <w:r w:rsidR="00F679A9">
        <w:rPr>
          <w:rFonts w:ascii="Arial" w:hAnsi="Arial" w:cs="Arial"/>
        </w:rPr>
        <w:t>to vote</w:t>
      </w:r>
      <w:r w:rsidRPr="004D0CA4">
        <w:rPr>
          <w:rFonts w:ascii="Arial" w:hAnsi="Arial" w:cs="Arial"/>
        </w:rPr>
        <w:t xml:space="preserve"> on school construction questions</w:t>
      </w:r>
      <w:r w:rsidR="009769E5">
        <w:rPr>
          <w:rFonts w:ascii="Arial" w:hAnsi="Arial" w:cs="Arial"/>
        </w:rPr>
        <w:t>.</w:t>
      </w:r>
      <w:r w:rsidR="005C2918">
        <w:rPr>
          <w:rFonts w:ascii="Arial" w:hAnsi="Arial" w:cs="Arial"/>
        </w:rPr>
        <w:t xml:space="preserve"> </w:t>
      </w:r>
      <w:r w:rsidRPr="004D0CA4">
        <w:rPr>
          <w:rFonts w:ascii="Arial" w:hAnsi="Arial" w:cs="Arial"/>
        </w:rPr>
        <w:t xml:space="preserve">Statewide, the New Jersey School Boards Association learned of </w:t>
      </w:r>
      <w:r w:rsidR="00BF46BD" w:rsidRPr="004D0CA4">
        <w:rPr>
          <w:rFonts w:ascii="Arial" w:hAnsi="Arial" w:cs="Arial"/>
        </w:rPr>
        <w:t>six</w:t>
      </w:r>
      <w:r w:rsidRPr="004D0CA4">
        <w:rPr>
          <w:rFonts w:ascii="Arial" w:hAnsi="Arial" w:cs="Arial"/>
        </w:rPr>
        <w:t xml:space="preserve"> boards of education with proposals on the ballot.</w:t>
      </w:r>
      <w:r w:rsidR="00192F7C" w:rsidRPr="004D0CA4">
        <w:rPr>
          <w:rFonts w:ascii="Arial" w:hAnsi="Arial" w:cs="Arial"/>
        </w:rPr>
        <w:t xml:space="preserve"> </w:t>
      </w:r>
    </w:p>
    <w:p w14:paraId="789B5813" w14:textId="259ECA89" w:rsidR="00742C12" w:rsidRPr="000C6A79" w:rsidRDefault="00742C12" w:rsidP="000C6A79">
      <w:pPr>
        <w:rPr>
          <w:rFonts w:ascii="Arial" w:hAnsi="Arial" w:cs="Arial"/>
          <w:b/>
          <w:bCs/>
        </w:rPr>
      </w:pPr>
      <w:r w:rsidRPr="000C6A79">
        <w:rPr>
          <w:rFonts w:ascii="Arial" w:hAnsi="Arial" w:cs="Arial"/>
          <w:b/>
          <w:bCs/>
        </w:rPr>
        <w:t>Statewide bonding amount proposed:</w:t>
      </w:r>
      <w:r w:rsidR="00E525A5" w:rsidRPr="000C6A79">
        <w:rPr>
          <w:rFonts w:ascii="Arial" w:hAnsi="Arial" w:cs="Arial"/>
          <w:b/>
          <w:bCs/>
          <w:color w:val="000000"/>
        </w:rPr>
        <w:t xml:space="preserve"> </w:t>
      </w:r>
      <w:r w:rsidR="00E107DF" w:rsidRPr="000C6A79">
        <w:rPr>
          <w:rFonts w:ascii="Arial" w:hAnsi="Arial" w:cs="Arial"/>
          <w:b/>
          <w:bCs/>
          <w:color w:val="000000"/>
        </w:rPr>
        <w:t>$</w:t>
      </w:r>
      <w:r w:rsidR="00E525A5" w:rsidRPr="000C6A79">
        <w:rPr>
          <w:rFonts w:ascii="Arial" w:eastAsia="Times New Roman" w:hAnsi="Arial" w:cs="Arial"/>
          <w:b/>
          <w:bCs/>
          <w:color w:val="000000"/>
          <w:kern w:val="0"/>
          <w14:ligatures w14:val="none"/>
        </w:rPr>
        <w:t>274,402,338</w:t>
      </w:r>
    </w:p>
    <w:p w14:paraId="64DC590F" w14:textId="493A08EF" w:rsidR="00E107DF" w:rsidRPr="000C6A79" w:rsidRDefault="00742C12" w:rsidP="00E107DF">
      <w:pPr>
        <w:rPr>
          <w:rFonts w:ascii="Arial" w:eastAsia="Times New Roman" w:hAnsi="Arial" w:cs="Arial"/>
          <w:b/>
          <w:bCs/>
          <w:color w:val="000000"/>
          <w:kern w:val="0"/>
          <w14:ligatures w14:val="none"/>
        </w:rPr>
      </w:pPr>
      <w:r w:rsidRPr="000C6A79">
        <w:rPr>
          <w:rFonts w:ascii="Arial" w:hAnsi="Arial" w:cs="Arial"/>
          <w:b/>
          <w:bCs/>
        </w:rPr>
        <w:t>State funding proposed:</w:t>
      </w:r>
      <w:r w:rsidR="00E107DF" w:rsidRPr="000C6A79">
        <w:rPr>
          <w:rFonts w:ascii="Arial" w:hAnsi="Arial" w:cs="Arial"/>
          <w:b/>
          <w:bCs/>
          <w:color w:val="000000"/>
        </w:rPr>
        <w:t xml:space="preserve"> $</w:t>
      </w:r>
      <w:r w:rsidR="00E107DF" w:rsidRPr="000C6A79">
        <w:rPr>
          <w:rFonts w:ascii="Arial" w:eastAsia="Times New Roman" w:hAnsi="Arial" w:cs="Arial"/>
          <w:b/>
          <w:bCs/>
          <w:color w:val="000000"/>
          <w:kern w:val="0"/>
          <w14:ligatures w14:val="none"/>
        </w:rPr>
        <w:t>103,817,352.00</w:t>
      </w:r>
    </w:p>
    <w:p w14:paraId="1BB25158" w14:textId="22B801B5" w:rsidR="00742C12" w:rsidRPr="004D0CA4" w:rsidRDefault="00742C12" w:rsidP="004D0CA4">
      <w:pPr>
        <w:spacing w:line="276" w:lineRule="auto"/>
        <w:rPr>
          <w:rFonts w:ascii="Arial" w:hAnsi="Arial" w:cs="Arial"/>
        </w:rPr>
      </w:pPr>
    </w:p>
    <w:p w14:paraId="66EDC5B4" w14:textId="6D3C5363" w:rsidR="005D4A7D" w:rsidRPr="00F453AF" w:rsidRDefault="007F2B3F" w:rsidP="005D4A7D">
      <w:pPr>
        <w:rPr>
          <w:rFonts w:ascii="Aptos Narrow" w:eastAsia="Times New Roman" w:hAnsi="Aptos Narrow" w:cs="Times New Roman"/>
          <w:b/>
          <w:bCs/>
          <w:color w:val="000000"/>
          <w:kern w:val="0"/>
          <w:sz w:val="22"/>
          <w:szCs w:val="22"/>
          <w14:ligatures w14:val="none"/>
        </w:rPr>
      </w:pPr>
      <w:r w:rsidRPr="00F453AF">
        <w:rPr>
          <w:rFonts w:ascii="Arial" w:hAnsi="Arial" w:cs="Arial"/>
          <w:b/>
          <w:bCs/>
        </w:rPr>
        <w:t xml:space="preserve">Statewide bonding amount </w:t>
      </w:r>
      <w:r w:rsidR="00C407F6" w:rsidRPr="00F453AF">
        <w:rPr>
          <w:rFonts w:ascii="Arial" w:hAnsi="Arial" w:cs="Arial"/>
          <w:b/>
          <w:bCs/>
        </w:rPr>
        <w:t>approved</w:t>
      </w:r>
      <w:r w:rsidR="005D4A7D" w:rsidRPr="00F453AF">
        <w:rPr>
          <w:rFonts w:ascii="Arial" w:hAnsi="Arial" w:cs="Arial"/>
          <w:b/>
          <w:bCs/>
        </w:rPr>
        <w:t xml:space="preserve"> $</w:t>
      </w:r>
      <w:r w:rsidR="005D4A7D" w:rsidRPr="00F453AF">
        <w:rPr>
          <w:rFonts w:ascii="Arial" w:eastAsia="Times New Roman" w:hAnsi="Arial" w:cs="Arial"/>
          <w:b/>
          <w:bCs/>
          <w:color w:val="000000"/>
          <w:kern w:val="0"/>
          <w14:ligatures w14:val="none"/>
        </w:rPr>
        <w:t>244,857,895</w:t>
      </w:r>
    </w:p>
    <w:p w14:paraId="40D969B1" w14:textId="6C91C205" w:rsidR="00F453AF" w:rsidRPr="00F453AF" w:rsidRDefault="007F2B3F" w:rsidP="00F453AF">
      <w:pPr>
        <w:rPr>
          <w:rFonts w:ascii="Aptos Narrow" w:eastAsia="Times New Roman" w:hAnsi="Aptos Narrow" w:cs="Times New Roman"/>
          <w:b/>
          <w:bCs/>
          <w:color w:val="000000"/>
          <w:kern w:val="0"/>
          <w:sz w:val="22"/>
          <w:szCs w:val="22"/>
          <w14:ligatures w14:val="none"/>
        </w:rPr>
      </w:pPr>
      <w:r w:rsidRPr="00F453AF">
        <w:rPr>
          <w:rFonts w:ascii="Arial" w:hAnsi="Arial" w:cs="Arial"/>
          <w:b/>
          <w:bCs/>
        </w:rPr>
        <w:t xml:space="preserve">State funding </w:t>
      </w:r>
      <w:r w:rsidR="00C407F6" w:rsidRPr="00F453AF">
        <w:rPr>
          <w:rFonts w:ascii="Arial" w:hAnsi="Arial" w:cs="Arial"/>
          <w:b/>
          <w:bCs/>
        </w:rPr>
        <w:t>approved</w:t>
      </w:r>
      <w:r w:rsidRPr="00F453AF">
        <w:rPr>
          <w:rFonts w:ascii="Arial" w:hAnsi="Arial" w:cs="Arial"/>
          <w:b/>
          <w:bCs/>
        </w:rPr>
        <w:t xml:space="preserve">: </w:t>
      </w:r>
      <w:r w:rsidR="00F453AF" w:rsidRPr="00F453AF">
        <w:rPr>
          <w:rFonts w:ascii="Arial" w:hAnsi="Arial" w:cs="Arial"/>
          <w:b/>
          <w:bCs/>
        </w:rPr>
        <w:t>$</w:t>
      </w:r>
      <w:r w:rsidR="00F453AF" w:rsidRPr="00F453AF">
        <w:rPr>
          <w:rFonts w:ascii="Arial" w:eastAsia="Times New Roman" w:hAnsi="Arial" w:cs="Arial"/>
          <w:b/>
          <w:bCs/>
          <w:color w:val="000000"/>
          <w:kern w:val="0"/>
          <w14:ligatures w14:val="none"/>
        </w:rPr>
        <w:t>98,092,758.00</w:t>
      </w:r>
    </w:p>
    <w:p w14:paraId="6BB098BE" w14:textId="5641E167" w:rsidR="00CB0EF3" w:rsidRPr="004D0CA4" w:rsidRDefault="00CB0EF3" w:rsidP="004D0CA4">
      <w:pPr>
        <w:spacing w:line="276" w:lineRule="auto"/>
        <w:rPr>
          <w:rFonts w:ascii="Arial" w:hAnsi="Arial" w:cs="Arial"/>
        </w:rPr>
      </w:pPr>
    </w:p>
    <w:p w14:paraId="4D976EB3" w14:textId="77791747" w:rsidR="00585CCE" w:rsidRPr="004D0CA4" w:rsidRDefault="00585CCE" w:rsidP="004D0CA4">
      <w:pPr>
        <w:spacing w:line="276" w:lineRule="auto"/>
        <w:rPr>
          <w:rFonts w:ascii="Arial" w:hAnsi="Arial" w:cs="Arial"/>
          <w:b/>
          <w:bCs/>
        </w:rPr>
      </w:pPr>
      <w:r w:rsidRPr="004D0CA4">
        <w:rPr>
          <w:rFonts w:ascii="Arial" w:hAnsi="Arial" w:cs="Arial"/>
          <w:b/>
          <w:bCs/>
        </w:rPr>
        <w:t>BOND PROPOSAL QUESTIONS</w:t>
      </w:r>
    </w:p>
    <w:p w14:paraId="5AD77AFB" w14:textId="77777777" w:rsidR="00703ED4" w:rsidRPr="004D0CA4" w:rsidRDefault="00703ED4" w:rsidP="004D0CA4">
      <w:pPr>
        <w:spacing w:line="276" w:lineRule="auto"/>
        <w:rPr>
          <w:rFonts w:ascii="Arial" w:hAnsi="Arial" w:cs="Arial"/>
          <w:b/>
          <w:bCs/>
          <w:color w:val="C00000"/>
        </w:rPr>
      </w:pPr>
      <w:r w:rsidRPr="004D0CA4">
        <w:rPr>
          <w:rFonts w:ascii="Arial" w:hAnsi="Arial" w:cs="Arial"/>
          <w:b/>
          <w:bCs/>
          <w:color w:val="C00000"/>
        </w:rPr>
        <w:t>BURLINGTON COUNTY</w:t>
      </w:r>
    </w:p>
    <w:p w14:paraId="1795DD8E" w14:textId="28F495A9" w:rsidR="00703ED4" w:rsidRPr="004D0CA4" w:rsidRDefault="00703ED4" w:rsidP="004D0CA4">
      <w:pPr>
        <w:spacing w:line="276" w:lineRule="auto"/>
        <w:rPr>
          <w:rFonts w:ascii="Arial" w:hAnsi="Arial" w:cs="Arial"/>
          <w:b/>
          <w:bCs/>
          <w:color w:val="0070C0"/>
        </w:rPr>
      </w:pPr>
      <w:r w:rsidRPr="004D0CA4">
        <w:rPr>
          <w:rFonts w:ascii="Arial" w:hAnsi="Arial" w:cs="Arial"/>
          <w:b/>
          <w:bCs/>
          <w:color w:val="0070C0"/>
        </w:rPr>
        <w:t xml:space="preserve">CINNAMINSON </w:t>
      </w:r>
      <w:r w:rsidR="00795607" w:rsidRPr="00815A05">
        <w:rPr>
          <w:rFonts w:ascii="Arial" w:hAnsi="Arial" w:cs="Arial"/>
          <w:b/>
          <w:bCs/>
        </w:rPr>
        <w:t>(</w:t>
      </w:r>
      <w:r w:rsidR="00FF31F2">
        <w:rPr>
          <w:rFonts w:ascii="Arial" w:hAnsi="Arial" w:cs="Arial"/>
          <w:b/>
          <w:bCs/>
        </w:rPr>
        <w:t>APPROVED</w:t>
      </w:r>
      <w:r w:rsidR="00815A05" w:rsidRPr="00815A05">
        <w:rPr>
          <w:rFonts w:ascii="Arial" w:hAnsi="Arial" w:cs="Arial"/>
          <w:b/>
          <w:bCs/>
        </w:rPr>
        <w:t>)</w:t>
      </w:r>
    </w:p>
    <w:p w14:paraId="50C6B059" w14:textId="1FE03442" w:rsidR="00703ED4" w:rsidRPr="004D0CA4" w:rsidRDefault="005E4E27" w:rsidP="004D0CA4">
      <w:pPr>
        <w:spacing w:line="276" w:lineRule="auto"/>
        <w:rPr>
          <w:rFonts w:ascii="Arial" w:hAnsi="Arial" w:cs="Arial"/>
        </w:rPr>
      </w:pPr>
      <w:r w:rsidRPr="004D0CA4">
        <w:rPr>
          <w:rFonts w:ascii="Arial" w:hAnsi="Arial" w:cs="Arial"/>
          <w:b/>
          <w:bCs/>
        </w:rPr>
        <w:t xml:space="preserve">Bond Proposal Question </w:t>
      </w:r>
      <w:r w:rsidR="00C01FCB" w:rsidRPr="004D0CA4">
        <w:rPr>
          <w:rFonts w:ascii="Arial" w:hAnsi="Arial" w:cs="Arial"/>
          <w:b/>
          <w:bCs/>
        </w:rPr>
        <w:t xml:space="preserve">No. </w:t>
      </w:r>
      <w:r w:rsidR="00703ED4" w:rsidRPr="004D0CA4">
        <w:rPr>
          <w:rFonts w:ascii="Arial" w:hAnsi="Arial" w:cs="Arial"/>
          <w:b/>
          <w:bCs/>
        </w:rPr>
        <w:t>1</w:t>
      </w:r>
      <w:r w:rsidR="00C01FCB" w:rsidRPr="004D0CA4">
        <w:rPr>
          <w:rFonts w:ascii="Arial" w:hAnsi="Arial" w:cs="Arial"/>
          <w:b/>
          <w:bCs/>
        </w:rPr>
        <w:t xml:space="preserve"> - </w:t>
      </w:r>
      <w:r w:rsidR="00703ED4" w:rsidRPr="004D0CA4">
        <w:rPr>
          <w:rFonts w:ascii="Arial" w:hAnsi="Arial" w:cs="Arial"/>
        </w:rPr>
        <w:t xml:space="preserve">The Board of Education of the Township of Cinnaminson in the County of Burlington, New Jersey (the “Board”) is authorized to (a) undertake various upgrades, renovations, and improvements at Cinnaminson High School, including but not limited to the replacement of roofing for the old gymnasium, the replacement of flooring and acoustic improvements to the auxiliary gymnasium, the acquisition and installation of digital scoreboards for the gymnasium, various upgrades to the media center, the conversion of various classroom and storage spaces into a STEM lab, the replacement of stage flooring for the auditorium, various HVAC improvements, control upgrades, and hazardous abatement in the building, and the purchase and installation of ceiling unit ventilators, including acquisition and installation of fixtures, furniture, equipment, and any site work; (b) undertake various upgrades, renovations, and improvements at Cinnaminson Middle School, including but not limited to the repair or replacement of ceiling tiles throughout the building, ADA improvements to the cafeteria and stage, the replacement of lockers, the conversion of various classroom and storage spaces, various upgrades to the media center, the purchase and installation of security cameras and an emergency generator, and various HVAC improvements, electrical upgrades, control upgrades, and hazardous abatement throughout the building, including acquisition and installation of fixtures, equipment, and any site work; (c) undertake various upgrades, renovations, and improvements at Eleanor Rush Intermediate School, including but not limited to the construction of an addition to include various classrooms, the expansion of the parking lot and loop, the repair or replacement of ceiling tiles throughout the building, the replacement of roofing </w:t>
      </w:r>
      <w:r w:rsidR="00703ED4" w:rsidRPr="004D0CA4">
        <w:rPr>
          <w:rFonts w:ascii="Arial" w:hAnsi="Arial" w:cs="Arial"/>
        </w:rPr>
        <w:lastRenderedPageBreak/>
        <w:t>throughout the building, the conversion of various classroom and storage spaces, various improvements and upgrades to the all-purpose room and other spaces, renovations and upgrades to toilet rooms throughout the building, the installation of water fountains, the replacement of the public announcement system, the purchase and installation of security cameras, the purchase and installation of a fire alarm system, and various HVAC improvements, electrical upgrades, control upgrades, and hazardous abatement throughout the building, including acquisition and installation of fixtures, equipment, and any site work; (d) undertake various upgrades, renovations, and improvements at New Albany Elementary School, including but not limited to the construction of an addition to include a gymnasium, classrooms, and other instructional spaces, the expansion of the parking lot and loop, drainage repairs and ADA improvements to the parking lot, the relocation of and ADA improvements to the playground, the replacement of roofing throughout the building, various improvements and upgrades to the all-purpose room and other spaces, the replacement of the public announcement system, the purchase and installation of security cameras, the purchase and installation of a fire alarm system, and various HVAC improvements, electrical upgrades, control upgrades, and hazardous</w:t>
      </w:r>
      <w:r w:rsidRPr="004D0CA4">
        <w:rPr>
          <w:rFonts w:ascii="Arial" w:hAnsi="Arial" w:cs="Arial"/>
        </w:rPr>
        <w:t xml:space="preserve"> </w:t>
      </w:r>
      <w:r w:rsidR="00703ED4" w:rsidRPr="004D0CA4">
        <w:rPr>
          <w:rFonts w:ascii="Arial" w:hAnsi="Arial" w:cs="Arial"/>
        </w:rPr>
        <w:t>abatement throughout the building, including acquisition and installation of fixtures, equipment, and any site work; (e) undertake various upgrades, renovations, and improvements at Cinnaminson Memorial School, including but not limited to drainage repairs and ADA improvements to the parking lot, ADA improvements to the playground, the replacement of the public announcement system, the purchase and installation of security cameras, and the replacement of sanitary sewer lines, including acquisition and installation of fixtures, equipment, and any site work; (f) appropriate $57,741,138 for such improvements; and (g) issue bonds in an amount not to exceed $57,741,138.</w:t>
      </w:r>
    </w:p>
    <w:p w14:paraId="46757DD1" w14:textId="77777777" w:rsidR="00703ED4" w:rsidRPr="004D0CA4" w:rsidRDefault="00703ED4" w:rsidP="004D0CA4">
      <w:pPr>
        <w:spacing w:line="276" w:lineRule="auto"/>
        <w:rPr>
          <w:rFonts w:ascii="Arial" w:hAnsi="Arial" w:cs="Arial"/>
        </w:rPr>
      </w:pPr>
      <w:r w:rsidRPr="004D0CA4">
        <w:rPr>
          <w:rFonts w:ascii="Arial" w:hAnsi="Arial" w:cs="Arial"/>
        </w:rPr>
        <w:t>The final eligible costs for the projects approved by the New Jersey Commissioner of Education are $42,402,598 (consisting of $3,154,792 for Cinnaminson High School, $10,149,303 for Cinnaminson Middle School, $13,401,490 for Eleanor Rush Intermediate School, $14,930,013 for New Albany Elementary School, and $767,000 for Cinnaminson Memorial School). The projects include $130,000 (consisting of $130,000 for Cinnaminson High School, $0 for Cinnaminson Middle School, $0 for Eleanor Rush Intermediate School, $0 for New Albany Elementary School, and $0 for Cinnaminson Memorial School) for school facility construction elements in addition to the facilities efficiency standards developed by the Commissioner of Education or not otherwise eligible for State support pursuant to N.J.S.A. 18A:7G-5(g). The State debt service aid percentage is 40% of the annual debt service due with respect to the final eligible costs of the projects. The Board of Education is authorized to transfer funds among the projects approved at this election.</w:t>
      </w:r>
    </w:p>
    <w:p w14:paraId="2468846F" w14:textId="77777777" w:rsidR="00703ED4" w:rsidRPr="004D0CA4" w:rsidRDefault="00703ED4" w:rsidP="004D0CA4">
      <w:pPr>
        <w:spacing w:line="276" w:lineRule="auto"/>
        <w:rPr>
          <w:rFonts w:ascii="Arial" w:hAnsi="Arial" w:cs="Arial"/>
          <w:b/>
          <w:bCs/>
        </w:rPr>
      </w:pPr>
      <w:r w:rsidRPr="004D0CA4">
        <w:rPr>
          <w:rFonts w:ascii="Arial" w:hAnsi="Arial" w:cs="Arial"/>
          <w:b/>
          <w:bCs/>
        </w:rPr>
        <w:t xml:space="preserve">Bonding amount proposed: </w:t>
      </w:r>
      <w:r w:rsidRPr="004D0CA4">
        <w:rPr>
          <w:rFonts w:ascii="Arial" w:hAnsi="Arial" w:cs="Arial"/>
        </w:rPr>
        <w:t>$42,402,598</w:t>
      </w:r>
    </w:p>
    <w:p w14:paraId="58AD5111" w14:textId="61F5D405" w:rsidR="00703ED4" w:rsidRPr="004D0CA4" w:rsidRDefault="00703ED4" w:rsidP="004D0CA4">
      <w:pPr>
        <w:spacing w:line="276" w:lineRule="auto"/>
        <w:rPr>
          <w:rFonts w:ascii="Arial" w:hAnsi="Arial" w:cs="Arial"/>
        </w:rPr>
      </w:pPr>
      <w:r w:rsidRPr="004D0CA4">
        <w:rPr>
          <w:rFonts w:ascii="Arial" w:hAnsi="Arial" w:cs="Arial"/>
          <w:b/>
          <w:bCs/>
        </w:rPr>
        <w:lastRenderedPageBreak/>
        <w:t>State funding proposed</w:t>
      </w:r>
      <w:r w:rsidRPr="004D0CA4">
        <w:rPr>
          <w:rFonts w:ascii="Arial" w:hAnsi="Arial" w:cs="Arial"/>
        </w:rPr>
        <w:t xml:space="preserve">: </w:t>
      </w:r>
      <w:r w:rsidR="00EF72D2" w:rsidRPr="004D0CA4">
        <w:rPr>
          <w:rFonts w:ascii="Arial" w:hAnsi="Arial" w:cs="Arial"/>
        </w:rPr>
        <w:t>$16,961,039.20</w:t>
      </w:r>
    </w:p>
    <w:p w14:paraId="0C0BE29A" w14:textId="77777777" w:rsidR="00703ED4" w:rsidRPr="004D0CA4" w:rsidRDefault="00703ED4" w:rsidP="004D0CA4">
      <w:pPr>
        <w:spacing w:line="276" w:lineRule="auto"/>
        <w:rPr>
          <w:rFonts w:ascii="Arial" w:hAnsi="Arial" w:cs="Arial"/>
        </w:rPr>
      </w:pPr>
    </w:p>
    <w:p w14:paraId="1990A4DB" w14:textId="64C1C7EA" w:rsidR="00703ED4" w:rsidRPr="004D0CA4" w:rsidRDefault="00623700" w:rsidP="004D0CA4">
      <w:pPr>
        <w:spacing w:after="0" w:line="276" w:lineRule="auto"/>
        <w:rPr>
          <w:rFonts w:ascii="Arial" w:hAnsi="Arial" w:cs="Arial"/>
        </w:rPr>
      </w:pPr>
      <w:r w:rsidRPr="004D0CA4">
        <w:rPr>
          <w:rFonts w:ascii="Arial" w:hAnsi="Arial" w:cs="Arial"/>
          <w:b/>
          <w:bCs/>
        </w:rPr>
        <w:t xml:space="preserve">Bond Proposal Question No. </w:t>
      </w:r>
      <w:r w:rsidR="00703ED4" w:rsidRPr="004D0CA4">
        <w:rPr>
          <w:rFonts w:ascii="Arial" w:hAnsi="Arial" w:cs="Arial"/>
          <w:b/>
          <w:bCs/>
        </w:rPr>
        <w:t>2</w:t>
      </w:r>
      <w:r w:rsidR="005E4E27" w:rsidRPr="004D0CA4">
        <w:rPr>
          <w:rFonts w:ascii="Arial" w:hAnsi="Arial" w:cs="Arial"/>
          <w:b/>
          <w:bCs/>
        </w:rPr>
        <w:t xml:space="preserve"> - </w:t>
      </w:r>
      <w:r w:rsidR="00703ED4" w:rsidRPr="004D0CA4">
        <w:rPr>
          <w:rFonts w:ascii="Arial" w:hAnsi="Arial" w:cs="Arial"/>
          <w:b/>
          <w:bCs/>
        </w:rPr>
        <w:t>(</w:t>
      </w:r>
      <w:r w:rsidR="00703ED4" w:rsidRPr="004D0CA4">
        <w:rPr>
          <w:rFonts w:ascii="Arial" w:hAnsi="Arial" w:cs="Arial"/>
        </w:rPr>
        <w:t>Bond Proposal Question No. 2 will only go into effect if Bond</w:t>
      </w:r>
      <w:r w:rsidRPr="004D0CA4">
        <w:rPr>
          <w:rFonts w:ascii="Arial" w:hAnsi="Arial" w:cs="Arial"/>
        </w:rPr>
        <w:t xml:space="preserve"> </w:t>
      </w:r>
      <w:r w:rsidR="00703ED4" w:rsidRPr="004D0CA4">
        <w:rPr>
          <w:rFonts w:ascii="Arial" w:hAnsi="Arial" w:cs="Arial"/>
        </w:rPr>
        <w:t>Proposal Question No. 1 is also approved by the voters at this election.)</w:t>
      </w:r>
    </w:p>
    <w:p w14:paraId="5D112DB7" w14:textId="77777777" w:rsidR="00703ED4" w:rsidRPr="004D0CA4" w:rsidRDefault="00703ED4" w:rsidP="004D0CA4">
      <w:pPr>
        <w:spacing w:after="0" w:line="276" w:lineRule="auto"/>
        <w:rPr>
          <w:rFonts w:ascii="Arial" w:hAnsi="Arial" w:cs="Arial"/>
        </w:rPr>
      </w:pPr>
    </w:p>
    <w:p w14:paraId="77139C3F" w14:textId="77777777" w:rsidR="00703ED4" w:rsidRPr="004D0CA4" w:rsidRDefault="00703ED4" w:rsidP="004D0CA4">
      <w:pPr>
        <w:spacing w:before="120" w:after="0" w:line="276" w:lineRule="auto"/>
        <w:rPr>
          <w:rFonts w:ascii="Arial" w:hAnsi="Arial" w:cs="Arial"/>
        </w:rPr>
      </w:pPr>
      <w:r w:rsidRPr="004D0CA4">
        <w:rPr>
          <w:rFonts w:ascii="Arial" w:hAnsi="Arial" w:cs="Arial"/>
        </w:rPr>
        <w:t>The Board of Education of the Township of Cinnaminson in the County of Burlington, New Jersey (the “Board”) is authorized to (a) undertake various upgrades, renovations, and improvements at Cinnaminson High School, including but not limited to the construction of a stadium complex upgrade to include new turf fields, a building for concessions and toilet rooms, the replacement of the existing turf field and track, and the installation of security cameras and wireless upgrades, including acquisition and installation of fixtures, furniture, equipment, and any site work; (b) undertake various upgrades, renovations, and improvements at Eleanor Rush Intermediate School, including but not limited to the construction of an addition to include a gymnasium, office, lobby, toilet rooms, and storage areas, including acquisition and installation of fixtures, furniture, equipment, and any site work; (c) undertake various upgrades, renovations, and improvements at Cinnaminson Memorial School, including but not limited to the construction of an addition to include preschool classrooms and toilet rooms, and the expansion of the parking lot and playground area, including acquisition and installation of fixtures, furniture, equipment, and any site work; (d) appropriate $18,341,900 for such improvements; and (e) issue bonds in an amount not to exceed $18,341,900.</w:t>
      </w:r>
    </w:p>
    <w:p w14:paraId="465E03C3" w14:textId="77777777" w:rsidR="00703ED4" w:rsidRPr="004D0CA4" w:rsidRDefault="00703ED4" w:rsidP="004D0CA4">
      <w:pPr>
        <w:spacing w:before="120" w:after="0" w:line="276" w:lineRule="auto"/>
        <w:rPr>
          <w:rFonts w:ascii="Arial" w:hAnsi="Arial" w:cs="Arial"/>
          <w:b/>
          <w:bCs/>
        </w:rPr>
      </w:pPr>
      <w:r w:rsidRPr="004D0CA4">
        <w:rPr>
          <w:rFonts w:ascii="Arial" w:hAnsi="Arial" w:cs="Arial"/>
        </w:rPr>
        <w:t>The final eligible costs for the projects approved by the New Jersey Commissioner of Education are $1,621,620 (consisting of $0 for Cinnaminson High School, $1,621,620 for Eleanor Rush Intermediate School, and $0 for Cinnaminson Memorial School). The projects include $6,495,598 (consisting of $5,325,000 for Cinnaminson High School, $0 for Eleanor Rush Intermediate School, and $1,170,598 for Cinnaminson Memorial School) for school facility construction elements in addition to the facilities efficiency standards developed by the Commissioner of Education or not otherwise eligible for State support pursuant to N.J.S.A. 18A:7G-5(g). The State debt service aid percentage is 40% of the annual debt service due with respect to the final eligible costs of the projects. The Board of Education is authorized to transfer funds among the projects approved at this election.</w:t>
      </w:r>
      <w:r w:rsidRPr="004D0CA4">
        <w:rPr>
          <w:rFonts w:ascii="Arial" w:hAnsi="Arial" w:cs="Arial"/>
          <w:b/>
          <w:bCs/>
        </w:rPr>
        <w:t xml:space="preserve"> </w:t>
      </w:r>
    </w:p>
    <w:p w14:paraId="1FC338D1" w14:textId="77777777" w:rsidR="00703ED4" w:rsidRPr="004D0CA4" w:rsidRDefault="00703ED4" w:rsidP="004D0CA4">
      <w:pPr>
        <w:spacing w:before="120" w:after="0" w:line="276" w:lineRule="auto"/>
        <w:rPr>
          <w:rFonts w:ascii="Arial" w:hAnsi="Arial" w:cs="Arial"/>
          <w:b/>
          <w:bCs/>
        </w:rPr>
      </w:pPr>
    </w:p>
    <w:p w14:paraId="1F676FC3" w14:textId="77777777" w:rsidR="00703ED4" w:rsidRPr="004D0CA4" w:rsidRDefault="00703ED4" w:rsidP="004D0CA4">
      <w:pPr>
        <w:spacing w:line="276" w:lineRule="auto"/>
        <w:rPr>
          <w:rFonts w:ascii="Arial" w:hAnsi="Arial" w:cs="Arial"/>
          <w:b/>
          <w:bCs/>
        </w:rPr>
      </w:pPr>
      <w:r w:rsidRPr="004D0CA4">
        <w:rPr>
          <w:rFonts w:ascii="Arial" w:hAnsi="Arial" w:cs="Arial"/>
          <w:b/>
          <w:bCs/>
        </w:rPr>
        <w:t xml:space="preserve">Bonding amount proposed: </w:t>
      </w:r>
      <w:r w:rsidRPr="004D0CA4">
        <w:rPr>
          <w:rFonts w:ascii="Arial" w:hAnsi="Arial" w:cs="Arial"/>
        </w:rPr>
        <w:t>$1,621,620</w:t>
      </w:r>
    </w:p>
    <w:p w14:paraId="5E374A67" w14:textId="00E8252C" w:rsidR="00703ED4" w:rsidRPr="004D0CA4" w:rsidRDefault="00703ED4" w:rsidP="004D0CA4">
      <w:pPr>
        <w:spacing w:line="276" w:lineRule="auto"/>
        <w:rPr>
          <w:rFonts w:ascii="Arial" w:hAnsi="Arial" w:cs="Arial"/>
        </w:rPr>
      </w:pPr>
      <w:r w:rsidRPr="004D0CA4">
        <w:rPr>
          <w:rFonts w:ascii="Arial" w:hAnsi="Arial" w:cs="Arial"/>
          <w:b/>
          <w:bCs/>
        </w:rPr>
        <w:t>State funding proposed</w:t>
      </w:r>
      <w:r w:rsidRPr="004D0CA4">
        <w:rPr>
          <w:rFonts w:ascii="Arial" w:hAnsi="Arial" w:cs="Arial"/>
        </w:rPr>
        <w:t xml:space="preserve">: </w:t>
      </w:r>
      <w:r w:rsidR="007B66EF" w:rsidRPr="004D0CA4">
        <w:rPr>
          <w:rFonts w:ascii="Arial" w:hAnsi="Arial" w:cs="Arial"/>
        </w:rPr>
        <w:t>$</w:t>
      </w:r>
      <w:r w:rsidR="007E63D6" w:rsidRPr="004D0CA4">
        <w:rPr>
          <w:rFonts w:ascii="Arial" w:hAnsi="Arial" w:cs="Arial"/>
        </w:rPr>
        <w:t>648,</w:t>
      </w:r>
      <w:r w:rsidR="006D0076" w:rsidRPr="004D0CA4">
        <w:rPr>
          <w:rFonts w:ascii="Arial" w:hAnsi="Arial" w:cs="Arial"/>
        </w:rPr>
        <w:t>648</w:t>
      </w:r>
    </w:p>
    <w:p w14:paraId="5FD65A9C" w14:textId="77777777" w:rsidR="003B2BEB" w:rsidRPr="004D0CA4" w:rsidRDefault="003B2BEB" w:rsidP="004D0CA4">
      <w:pPr>
        <w:spacing w:line="276" w:lineRule="auto"/>
        <w:rPr>
          <w:rFonts w:ascii="Arial" w:hAnsi="Arial" w:cs="Arial"/>
        </w:rPr>
      </w:pPr>
    </w:p>
    <w:p w14:paraId="23D7DBEB" w14:textId="77777777" w:rsidR="00B6158C" w:rsidRPr="00D64C6F" w:rsidRDefault="00B6158C" w:rsidP="004D0CA4">
      <w:pPr>
        <w:spacing w:line="276" w:lineRule="auto"/>
        <w:rPr>
          <w:rFonts w:ascii="Arial" w:hAnsi="Arial" w:cs="Arial"/>
          <w:b/>
          <w:bCs/>
          <w:color w:val="C00000"/>
        </w:rPr>
      </w:pPr>
      <w:r w:rsidRPr="00D64C6F">
        <w:rPr>
          <w:rFonts w:ascii="Arial" w:hAnsi="Arial" w:cs="Arial"/>
          <w:b/>
          <w:bCs/>
          <w:color w:val="C00000"/>
        </w:rPr>
        <w:lastRenderedPageBreak/>
        <w:t>CAMDEN COUNTY</w:t>
      </w:r>
    </w:p>
    <w:p w14:paraId="0035F798" w14:textId="05BE5C62" w:rsidR="00B6158C" w:rsidRPr="00D64C6F" w:rsidRDefault="00DB755A" w:rsidP="004D0CA4">
      <w:pPr>
        <w:spacing w:line="276" w:lineRule="auto"/>
        <w:rPr>
          <w:rFonts w:ascii="Arial" w:hAnsi="Arial" w:cs="Arial"/>
          <w:b/>
          <w:bCs/>
          <w:color w:val="0070C0"/>
        </w:rPr>
      </w:pPr>
      <w:r w:rsidRPr="00D64C6F">
        <w:rPr>
          <w:rFonts w:ascii="Arial" w:hAnsi="Arial" w:cs="Arial"/>
          <w:b/>
          <w:bCs/>
          <w:color w:val="0070C0"/>
        </w:rPr>
        <w:t>CLEMENTON</w:t>
      </w:r>
      <w:r w:rsidR="00320C8D">
        <w:rPr>
          <w:rFonts w:ascii="Arial" w:hAnsi="Arial" w:cs="Arial"/>
          <w:b/>
          <w:bCs/>
          <w:color w:val="0070C0"/>
        </w:rPr>
        <w:t xml:space="preserve"> </w:t>
      </w:r>
      <w:r w:rsidR="00320C8D" w:rsidRPr="00E70F1C">
        <w:rPr>
          <w:rFonts w:ascii="Arial" w:hAnsi="Arial" w:cs="Arial"/>
          <w:b/>
          <w:bCs/>
        </w:rPr>
        <w:t>(REJECTED)</w:t>
      </w:r>
    </w:p>
    <w:p w14:paraId="42184668" w14:textId="73247091" w:rsidR="00B3657A" w:rsidRPr="00D64C6F" w:rsidRDefault="00AC7E91" w:rsidP="00B3657A">
      <w:pPr>
        <w:spacing w:line="276" w:lineRule="auto"/>
        <w:rPr>
          <w:rFonts w:ascii="Arial" w:hAnsi="Arial" w:cs="Arial"/>
          <w:b/>
          <w:bCs/>
        </w:rPr>
      </w:pPr>
      <w:r w:rsidRPr="00D64C6F">
        <w:rPr>
          <w:rFonts w:ascii="Arial" w:hAnsi="Arial" w:cs="Arial"/>
          <w:b/>
          <w:bCs/>
        </w:rPr>
        <w:t>Actual sample ballot question not made available. For detailed information click he</w:t>
      </w:r>
      <w:r w:rsidR="00D64C6F" w:rsidRPr="00D64C6F">
        <w:rPr>
          <w:rFonts w:ascii="Arial" w:hAnsi="Arial" w:cs="Arial"/>
          <w:b/>
          <w:bCs/>
        </w:rPr>
        <w:t xml:space="preserve">re: </w:t>
      </w:r>
      <w:hyperlink r:id="rId8" w:history="1">
        <w:r w:rsidR="00B3657A" w:rsidRPr="00D64C6F">
          <w:rPr>
            <w:rStyle w:val="Hyperlink"/>
            <w:rFonts w:ascii="Arial" w:hAnsi="Arial" w:cs="Arial"/>
            <w:b/>
            <w:bCs/>
            <w:color w:val="7030A0"/>
          </w:rPr>
          <w:t>https://www.clemsd.org/District-Info/Building-a-Bright-Future-9-15-26/index.html</w:t>
        </w:r>
      </w:hyperlink>
    </w:p>
    <w:p w14:paraId="2D747A02" w14:textId="3A271E91" w:rsidR="008A2AC2" w:rsidRPr="009B16BB" w:rsidRDefault="00293A19" w:rsidP="009B16BB">
      <w:pPr>
        <w:spacing w:after="0" w:line="360" w:lineRule="auto"/>
        <w:rPr>
          <w:rFonts w:ascii="Arial" w:hAnsi="Arial" w:cs="Arial"/>
        </w:rPr>
      </w:pPr>
      <w:r w:rsidRPr="009B16BB">
        <w:rPr>
          <w:rFonts w:ascii="Arial" w:hAnsi="Arial" w:cs="Arial"/>
          <w:b/>
          <w:bCs/>
        </w:rPr>
        <w:t xml:space="preserve">Bonding amount proposed: </w:t>
      </w:r>
      <w:r w:rsidR="008A2AC2" w:rsidRPr="009B16BB">
        <w:rPr>
          <w:rFonts w:ascii="Arial" w:hAnsi="Arial" w:cs="Arial"/>
        </w:rPr>
        <w:t>$13,525,000</w:t>
      </w:r>
    </w:p>
    <w:p w14:paraId="7574694F" w14:textId="348462D8" w:rsidR="008B6C7C" w:rsidRPr="009B16BB" w:rsidRDefault="00293A19" w:rsidP="009B16BB">
      <w:pPr>
        <w:spacing w:after="0" w:line="360" w:lineRule="auto"/>
        <w:rPr>
          <w:rFonts w:ascii="Arial" w:hAnsi="Arial" w:cs="Arial"/>
          <w:b/>
          <w:bCs/>
        </w:rPr>
      </w:pPr>
      <w:r w:rsidRPr="009B16BB">
        <w:rPr>
          <w:rFonts w:ascii="Arial" w:hAnsi="Arial" w:cs="Arial"/>
          <w:b/>
          <w:bCs/>
        </w:rPr>
        <w:t xml:space="preserve">State funding proposed: </w:t>
      </w:r>
      <w:r w:rsidR="00DA5B8B" w:rsidRPr="009B16BB">
        <w:rPr>
          <w:rFonts w:ascii="Arial" w:hAnsi="Arial" w:cs="Arial"/>
        </w:rPr>
        <w:t>$705,068</w:t>
      </w:r>
    </w:p>
    <w:p w14:paraId="0FBA098F" w14:textId="77777777" w:rsidR="00293A19" w:rsidRPr="00293A19" w:rsidRDefault="00293A19" w:rsidP="00293A19">
      <w:pPr>
        <w:spacing w:after="0"/>
        <w:rPr>
          <w:b/>
          <w:bCs/>
        </w:rPr>
      </w:pPr>
    </w:p>
    <w:p w14:paraId="0F17A469" w14:textId="2B1C8563" w:rsidR="00F90FAE" w:rsidRPr="004D0CA4" w:rsidRDefault="003B2BEB" w:rsidP="004D0CA4">
      <w:pPr>
        <w:spacing w:line="276" w:lineRule="auto"/>
        <w:rPr>
          <w:rFonts w:ascii="Arial" w:hAnsi="Arial" w:cs="Arial"/>
          <w:b/>
          <w:bCs/>
          <w:color w:val="C00000"/>
        </w:rPr>
      </w:pPr>
      <w:r w:rsidRPr="004D0CA4">
        <w:rPr>
          <w:rFonts w:ascii="Arial" w:hAnsi="Arial" w:cs="Arial"/>
          <w:b/>
          <w:bCs/>
          <w:color w:val="C00000"/>
        </w:rPr>
        <w:t>CUMBERLAND COUNTY</w:t>
      </w:r>
    </w:p>
    <w:p w14:paraId="190B01AD" w14:textId="6C37BE0C" w:rsidR="00F90FAE" w:rsidRPr="004D0CA4" w:rsidRDefault="002142E6" w:rsidP="004D0CA4">
      <w:pPr>
        <w:spacing w:line="276" w:lineRule="auto"/>
        <w:rPr>
          <w:rFonts w:ascii="Arial" w:hAnsi="Arial" w:cs="Arial"/>
          <w:b/>
          <w:bCs/>
          <w:color w:val="0070C0"/>
        </w:rPr>
      </w:pPr>
      <w:r w:rsidRPr="004D0CA4">
        <w:rPr>
          <w:rFonts w:ascii="Arial" w:hAnsi="Arial" w:cs="Arial"/>
          <w:b/>
          <w:bCs/>
          <w:color w:val="0070C0"/>
        </w:rPr>
        <w:t>DEERFIELD TOWNSHIP</w:t>
      </w:r>
      <w:r w:rsidR="00D73D4F">
        <w:rPr>
          <w:rFonts w:ascii="Arial" w:hAnsi="Arial" w:cs="Arial"/>
          <w:b/>
          <w:bCs/>
          <w:color w:val="0070C0"/>
        </w:rPr>
        <w:t xml:space="preserve"> </w:t>
      </w:r>
      <w:r w:rsidR="00F51137" w:rsidRPr="00F51137">
        <w:rPr>
          <w:rFonts w:ascii="Arial" w:hAnsi="Arial" w:cs="Arial"/>
          <w:b/>
          <w:bCs/>
        </w:rPr>
        <w:t>(</w:t>
      </w:r>
      <w:r w:rsidR="009E289F">
        <w:rPr>
          <w:rFonts w:ascii="Arial" w:hAnsi="Arial" w:cs="Arial"/>
          <w:b/>
          <w:bCs/>
        </w:rPr>
        <w:t>APPROVED</w:t>
      </w:r>
      <w:r w:rsidR="00F51137" w:rsidRPr="00F51137">
        <w:rPr>
          <w:rFonts w:ascii="Arial" w:hAnsi="Arial" w:cs="Arial"/>
          <w:b/>
          <w:bCs/>
        </w:rPr>
        <w:t>)</w:t>
      </w:r>
      <w:r w:rsidR="00D73D4F" w:rsidRPr="00F51137">
        <w:rPr>
          <w:rFonts w:ascii="Arial" w:hAnsi="Arial" w:cs="Arial"/>
          <w:b/>
          <w:bCs/>
        </w:rPr>
        <w:t xml:space="preserve"> </w:t>
      </w:r>
    </w:p>
    <w:p w14:paraId="564BFFCC" w14:textId="77777777" w:rsidR="00F90FAE" w:rsidRPr="004D0CA4" w:rsidRDefault="00F90FAE" w:rsidP="004D0CA4">
      <w:pPr>
        <w:spacing w:line="276" w:lineRule="auto"/>
        <w:rPr>
          <w:rFonts w:ascii="Arial" w:hAnsi="Arial" w:cs="Arial"/>
        </w:rPr>
      </w:pPr>
      <w:r w:rsidRPr="004D0CA4">
        <w:rPr>
          <w:rFonts w:ascii="Arial" w:hAnsi="Arial" w:cs="Arial"/>
          <w:b/>
          <w:bCs/>
        </w:rPr>
        <w:t xml:space="preserve">Bond Proposal Question  - </w:t>
      </w:r>
      <w:r w:rsidRPr="004D0CA4">
        <w:rPr>
          <w:rFonts w:ascii="Arial" w:hAnsi="Arial" w:cs="Arial"/>
        </w:rPr>
        <w:t xml:space="preserve">The Board of Education of the Township of Deerfield in the County of Cumberland, New Jersey (the “Board”) is authorized to: (a) undertake various improvements, alterations, renovations, and upgrades for Deerfield Township Elementary School, including but not limited to asbestos abatement; the replacement of the roof; the replacement of various portions of flooring; and various upgrades and repairs to the sewer system, including the replacement of various pumps and the control panel; including acquisition and installation of fixtures, equipment, and any site work; (b) appropriate $2,004,745 for such improvements; (c) issue bonds in an amount not to exceed $2,004,745. </w:t>
      </w:r>
    </w:p>
    <w:p w14:paraId="3CA1068F" w14:textId="77777777" w:rsidR="00F90FAE" w:rsidRPr="004D0CA4" w:rsidRDefault="00F90FAE" w:rsidP="004D0CA4">
      <w:pPr>
        <w:spacing w:line="276" w:lineRule="auto"/>
        <w:rPr>
          <w:rFonts w:ascii="Arial" w:hAnsi="Arial" w:cs="Arial"/>
        </w:rPr>
      </w:pPr>
      <w:r w:rsidRPr="004D0CA4">
        <w:rPr>
          <w:rFonts w:ascii="Arial" w:hAnsi="Arial" w:cs="Arial"/>
        </w:rPr>
        <w:t>The final eligible costs for the projects approved by the New Jersey Commissioner of Education are $2,004,745. The projects include $0 for school facility construction elements in addition to the facilities efficiency standards developed by the Commissioner of Education or not otherwise eligible for State of New Jersey (the “State”) support pursuant to N.J.S.A. 18A:7G-5(g). The State debt service aid percentage is equal to 47.4623% of the annual debt service due with respect to the final eligible costs of the projects. The Board is authorized to transfer funds among the projects approved at this election.</w:t>
      </w:r>
    </w:p>
    <w:p w14:paraId="08856070" w14:textId="77777777" w:rsidR="00F90FAE" w:rsidRPr="004D0CA4" w:rsidRDefault="00F90FAE" w:rsidP="004D0CA4">
      <w:pPr>
        <w:spacing w:line="276" w:lineRule="auto"/>
        <w:rPr>
          <w:rFonts w:ascii="Arial" w:hAnsi="Arial" w:cs="Arial"/>
          <w:b/>
          <w:bCs/>
        </w:rPr>
      </w:pPr>
      <w:r w:rsidRPr="004D0CA4">
        <w:rPr>
          <w:rFonts w:ascii="Arial" w:hAnsi="Arial" w:cs="Arial"/>
          <w:b/>
          <w:bCs/>
        </w:rPr>
        <w:t xml:space="preserve">Bonding amount proposed: </w:t>
      </w:r>
      <w:r w:rsidRPr="004D0CA4">
        <w:rPr>
          <w:rFonts w:ascii="Arial" w:hAnsi="Arial" w:cs="Arial"/>
        </w:rPr>
        <w:t>$2,004,745</w:t>
      </w:r>
    </w:p>
    <w:p w14:paraId="7FD15CE9" w14:textId="66D16D9A" w:rsidR="00F90FAE" w:rsidRPr="004D0CA4" w:rsidRDefault="00F90FAE" w:rsidP="004D0CA4">
      <w:pPr>
        <w:spacing w:line="276" w:lineRule="auto"/>
        <w:rPr>
          <w:rFonts w:ascii="Arial" w:hAnsi="Arial" w:cs="Arial"/>
        </w:rPr>
      </w:pPr>
      <w:r w:rsidRPr="004D0CA4">
        <w:rPr>
          <w:rFonts w:ascii="Arial" w:hAnsi="Arial" w:cs="Arial"/>
          <w:b/>
          <w:bCs/>
        </w:rPr>
        <w:t>State funding proposed</w:t>
      </w:r>
      <w:r w:rsidRPr="004D0CA4">
        <w:rPr>
          <w:rFonts w:ascii="Arial" w:hAnsi="Arial" w:cs="Arial"/>
        </w:rPr>
        <w:t xml:space="preserve">: </w:t>
      </w:r>
      <w:r w:rsidR="007232DA" w:rsidRPr="004D0CA4">
        <w:rPr>
          <w:rFonts w:ascii="Arial" w:hAnsi="Arial" w:cs="Arial"/>
        </w:rPr>
        <w:t>$951,498</w:t>
      </w:r>
    </w:p>
    <w:p w14:paraId="17B59873" w14:textId="77777777" w:rsidR="007F2BE8" w:rsidRPr="004D0CA4" w:rsidRDefault="007F2BE8" w:rsidP="004D0CA4">
      <w:pPr>
        <w:spacing w:line="276" w:lineRule="auto"/>
        <w:rPr>
          <w:rFonts w:ascii="Arial" w:hAnsi="Arial" w:cs="Arial"/>
        </w:rPr>
      </w:pPr>
    </w:p>
    <w:p w14:paraId="7E9E747E" w14:textId="65F88558" w:rsidR="00A80DA7" w:rsidRPr="004D0CA4" w:rsidRDefault="007F2BE8" w:rsidP="004D0CA4">
      <w:pPr>
        <w:spacing w:line="276" w:lineRule="auto"/>
        <w:rPr>
          <w:rFonts w:ascii="Arial" w:hAnsi="Arial" w:cs="Arial"/>
          <w:b/>
          <w:bCs/>
          <w:color w:val="C00000"/>
        </w:rPr>
      </w:pPr>
      <w:r w:rsidRPr="004D0CA4">
        <w:rPr>
          <w:rFonts w:ascii="Arial" w:hAnsi="Arial" w:cs="Arial"/>
          <w:b/>
          <w:bCs/>
          <w:color w:val="C00000"/>
        </w:rPr>
        <w:t>ESSEX COUNTY</w:t>
      </w:r>
    </w:p>
    <w:p w14:paraId="1FE7F738" w14:textId="029505E1" w:rsidR="00A80DA7" w:rsidRPr="00CE1C07" w:rsidRDefault="002142E6" w:rsidP="004D0CA4">
      <w:pPr>
        <w:spacing w:line="276" w:lineRule="auto"/>
        <w:rPr>
          <w:rFonts w:ascii="Arial" w:hAnsi="Arial" w:cs="Arial"/>
          <w:b/>
          <w:bCs/>
        </w:rPr>
      </w:pPr>
      <w:r w:rsidRPr="004D0CA4">
        <w:rPr>
          <w:rFonts w:ascii="Arial" w:hAnsi="Arial" w:cs="Arial"/>
          <w:b/>
          <w:bCs/>
          <w:color w:val="0070C0"/>
        </w:rPr>
        <w:t>CEDAR GROVE TOWNSHIP</w:t>
      </w:r>
      <w:r w:rsidR="00CE1C07">
        <w:rPr>
          <w:rFonts w:ascii="Arial" w:hAnsi="Arial" w:cs="Arial"/>
          <w:b/>
          <w:bCs/>
          <w:color w:val="0070C0"/>
        </w:rPr>
        <w:t xml:space="preserve"> </w:t>
      </w:r>
      <w:r w:rsidR="00CE1C07" w:rsidRPr="00CE1C07">
        <w:rPr>
          <w:rFonts w:ascii="Arial" w:hAnsi="Arial" w:cs="Arial"/>
          <w:b/>
          <w:bCs/>
        </w:rPr>
        <w:t>(APPROVED)</w:t>
      </w:r>
    </w:p>
    <w:p w14:paraId="2103D31F" w14:textId="77777777" w:rsidR="00A80DA7" w:rsidRPr="004D0CA4" w:rsidRDefault="00A80DA7" w:rsidP="004D0CA4">
      <w:pPr>
        <w:spacing w:line="276" w:lineRule="auto"/>
        <w:rPr>
          <w:rFonts w:ascii="Arial" w:hAnsi="Arial" w:cs="Arial"/>
        </w:rPr>
      </w:pPr>
      <w:r w:rsidRPr="004D0CA4">
        <w:rPr>
          <w:rFonts w:ascii="Arial" w:hAnsi="Arial" w:cs="Arial"/>
          <w:b/>
          <w:bCs/>
        </w:rPr>
        <w:t xml:space="preserve">Bond Proposal Question No. 1 - </w:t>
      </w:r>
      <w:r w:rsidRPr="004D0CA4">
        <w:rPr>
          <w:rFonts w:ascii="Arial" w:hAnsi="Arial" w:cs="Arial"/>
        </w:rPr>
        <w:t xml:space="preserve">The Board of Education of the Township of Cedar Grove in the County of Essex, New Jersey (the "Board") is authorized to (a) undertake </w:t>
      </w:r>
      <w:r w:rsidRPr="004D0CA4">
        <w:rPr>
          <w:rFonts w:ascii="Arial" w:hAnsi="Arial" w:cs="Arial"/>
        </w:rPr>
        <w:lastRenderedPageBreak/>
        <w:t>various upgrades, renovations, and improvements at Cedar Grove High School, including but not limited to the repair or replacement of various portions of roofing, repairs and upgrades to the HVAC system and related equipment, electrical upgrades, abatement of hazardous materials, renovations to the science classrooms, and all related work, including acquisition and installation of fixtures, furniture, equipment, and any site work; (b) undertake various upgrades, renovations, and improvements at Memorial Middle School, including but not limited to the repair or replacement of various portions of roofing, repairs and upgrades to the HV AC system to add cooling to multiple spaces, abatement of hazardous materials, and all related work, including acquisition and installation of fixtures, equipment, and any site work; (c) undertake various upgrades, renovations, and improvements at North End Elementary School, including but not limited to repair or replacement of various portions of roofing, abatement of hazardous materials, repairs and upgrades to the HV AC system to add cooling to multiple spaces, and all related work, including acquisition and installation of fixtures, equipment, and any site work; (d) undertake various upgrades, renovations, and improvements at South End Elementary School, including but not limited to repair or replacement of various portions of roofing, abatement of hazardous materials, repairs and upgrades to the HY AC system to add cooling to multiple spaces, and all related work, including acquisition and installation of fixtures, equipment, and any site work; (e) appropriate $37,722,131 for such improvements; and (t) issue bonds in an amount not to exceed $37,722,131.</w:t>
      </w:r>
    </w:p>
    <w:p w14:paraId="2AC71372" w14:textId="77777777" w:rsidR="00A80DA7" w:rsidRPr="004D0CA4" w:rsidRDefault="00A80DA7" w:rsidP="004D0CA4">
      <w:pPr>
        <w:spacing w:line="276" w:lineRule="auto"/>
        <w:rPr>
          <w:rFonts w:ascii="Arial" w:hAnsi="Arial" w:cs="Arial"/>
        </w:rPr>
      </w:pPr>
      <w:r w:rsidRPr="004D0CA4">
        <w:rPr>
          <w:rFonts w:ascii="Arial" w:hAnsi="Arial" w:cs="Arial"/>
        </w:rPr>
        <w:t>The final eligible costs for the projects approved by the New Jersey Commissioner of Education are $37,722,131 ( consisting of$ l 8,450,63 l for Cedar Grove High School, $11,097,400 for Memorial Middle School, $3,739,600 for North End Elementary School, and $4,434,500 for South End Elementary School). The projects include $0 for school facility construction elements in addition to the facilities efficiency standards developed by the Commissioner of Education or not otherwise eligible for State support pursuant to N.J.S.A. 18A:7G-5(g). The State debt service aid percentage is 40% of the annual debt service due with respect to the final eligible costs of the projects. The Board of Education is authorized to transfer funds among the projects approved at this election.</w:t>
      </w:r>
    </w:p>
    <w:p w14:paraId="3241C552" w14:textId="77777777" w:rsidR="00A80DA7" w:rsidRPr="004D0CA4" w:rsidRDefault="00A80DA7" w:rsidP="004D0CA4">
      <w:pPr>
        <w:spacing w:line="276" w:lineRule="auto"/>
        <w:rPr>
          <w:rFonts w:ascii="Arial" w:hAnsi="Arial" w:cs="Arial"/>
          <w:b/>
          <w:bCs/>
        </w:rPr>
      </w:pPr>
      <w:r w:rsidRPr="004D0CA4">
        <w:rPr>
          <w:rFonts w:ascii="Arial" w:hAnsi="Arial" w:cs="Arial"/>
          <w:b/>
          <w:bCs/>
        </w:rPr>
        <w:t xml:space="preserve">Bonding amount proposed: </w:t>
      </w:r>
      <w:r w:rsidRPr="004D0CA4">
        <w:rPr>
          <w:rFonts w:ascii="Arial" w:hAnsi="Arial" w:cs="Arial"/>
        </w:rPr>
        <w:t>$37,722,131</w:t>
      </w:r>
    </w:p>
    <w:p w14:paraId="203BAA84" w14:textId="5911488C" w:rsidR="00A80DA7" w:rsidRPr="004D0CA4" w:rsidRDefault="00A80DA7" w:rsidP="004D0CA4">
      <w:pPr>
        <w:spacing w:line="276" w:lineRule="auto"/>
        <w:rPr>
          <w:rFonts w:ascii="Arial" w:hAnsi="Arial" w:cs="Arial"/>
        </w:rPr>
      </w:pPr>
      <w:r w:rsidRPr="004D0CA4">
        <w:rPr>
          <w:rFonts w:ascii="Arial" w:hAnsi="Arial" w:cs="Arial"/>
          <w:b/>
          <w:bCs/>
        </w:rPr>
        <w:t>State funding proposed</w:t>
      </w:r>
      <w:r w:rsidRPr="004D0CA4">
        <w:rPr>
          <w:rFonts w:ascii="Arial" w:hAnsi="Arial" w:cs="Arial"/>
        </w:rPr>
        <w:t xml:space="preserve">: </w:t>
      </w:r>
      <w:r w:rsidR="00981BC6" w:rsidRPr="004D0CA4">
        <w:rPr>
          <w:rFonts w:ascii="Arial" w:hAnsi="Arial" w:cs="Arial"/>
        </w:rPr>
        <w:t>$15</w:t>
      </w:r>
      <w:r w:rsidR="00CF3A54" w:rsidRPr="004D0CA4">
        <w:rPr>
          <w:rFonts w:ascii="Arial" w:hAnsi="Arial" w:cs="Arial"/>
        </w:rPr>
        <w:t>,</w:t>
      </w:r>
      <w:r w:rsidR="004A6085" w:rsidRPr="004D0CA4">
        <w:rPr>
          <w:rFonts w:ascii="Arial" w:hAnsi="Arial" w:cs="Arial"/>
        </w:rPr>
        <w:t>0</w:t>
      </w:r>
      <w:r w:rsidR="00981BC6" w:rsidRPr="004D0CA4">
        <w:rPr>
          <w:rFonts w:ascii="Arial" w:hAnsi="Arial" w:cs="Arial"/>
        </w:rPr>
        <w:t>88</w:t>
      </w:r>
      <w:r w:rsidR="004A6085" w:rsidRPr="004D0CA4">
        <w:rPr>
          <w:rFonts w:ascii="Arial" w:hAnsi="Arial" w:cs="Arial"/>
        </w:rPr>
        <w:t>,</w:t>
      </w:r>
      <w:r w:rsidR="00CF3A54" w:rsidRPr="004D0CA4">
        <w:rPr>
          <w:rFonts w:ascii="Arial" w:hAnsi="Arial" w:cs="Arial"/>
        </w:rPr>
        <w:t>852</w:t>
      </w:r>
      <w:r w:rsidR="00BE203C" w:rsidRPr="004D0CA4">
        <w:rPr>
          <w:rFonts w:ascii="Arial" w:hAnsi="Arial" w:cs="Arial"/>
        </w:rPr>
        <w:t>.40</w:t>
      </w:r>
    </w:p>
    <w:p w14:paraId="2C09479F" w14:textId="77777777" w:rsidR="00A80DA7" w:rsidRPr="004D0CA4" w:rsidRDefault="00A80DA7" w:rsidP="004D0CA4">
      <w:pPr>
        <w:spacing w:line="276" w:lineRule="auto"/>
        <w:rPr>
          <w:rFonts w:ascii="Arial" w:hAnsi="Arial" w:cs="Arial"/>
        </w:rPr>
      </w:pPr>
    </w:p>
    <w:p w14:paraId="7B0D650B" w14:textId="77777777" w:rsidR="00A80DA7" w:rsidRPr="004D0CA4" w:rsidRDefault="00A80DA7" w:rsidP="004D0CA4">
      <w:pPr>
        <w:spacing w:line="276" w:lineRule="auto"/>
        <w:rPr>
          <w:rFonts w:ascii="Arial" w:hAnsi="Arial" w:cs="Arial"/>
        </w:rPr>
      </w:pPr>
      <w:r w:rsidRPr="004D0CA4">
        <w:rPr>
          <w:rFonts w:ascii="Arial" w:hAnsi="Arial" w:cs="Arial"/>
          <w:b/>
          <w:bCs/>
        </w:rPr>
        <w:t xml:space="preserve">Bond Proposal Question No. 2 - </w:t>
      </w:r>
      <w:r w:rsidRPr="004D0CA4">
        <w:rPr>
          <w:rFonts w:ascii="Arial" w:hAnsi="Arial" w:cs="Arial"/>
        </w:rPr>
        <w:t>(Bond Proposal Question No. 2 will only go into effect if Bond Proposal Question No. l ls also approved by the voters at this election.)</w:t>
      </w:r>
    </w:p>
    <w:p w14:paraId="4BEA3F5F" w14:textId="77777777" w:rsidR="00A80DA7" w:rsidRPr="004D0CA4" w:rsidRDefault="00A80DA7" w:rsidP="004D0CA4">
      <w:pPr>
        <w:spacing w:line="276" w:lineRule="auto"/>
        <w:rPr>
          <w:rFonts w:ascii="Arial" w:hAnsi="Arial" w:cs="Arial"/>
        </w:rPr>
      </w:pPr>
      <w:r w:rsidRPr="004D0CA4">
        <w:rPr>
          <w:rFonts w:ascii="Arial" w:hAnsi="Arial" w:cs="Arial"/>
        </w:rPr>
        <w:t xml:space="preserve">The Board of Education of the Township of Cedar Grove in the County of Essex, New Jersey (the "Board") is authorized to (a) undertake various interior upgrades, </w:t>
      </w:r>
      <w:r w:rsidRPr="004D0CA4">
        <w:rPr>
          <w:rFonts w:ascii="Arial" w:hAnsi="Arial" w:cs="Arial"/>
        </w:rPr>
        <w:lastRenderedPageBreak/>
        <w:t>renovations, and improvements at Leonard R. Parks School, including but not limited to the construction of an elevator and other ADA accessibility upgrades, electrical upgrades, repairs and upgrades to interiors, exteriors, and safety systems, abatement of hazardous materials, reconfiguration of classroom spaces, reconfiguration and expansion of parking spaces, improvements and upgrades to pedestrian and vehicular traffic access, and all related work, including acquisition and installation of fixtures, furniture, equipment, and any site work; (b) appropriate $24,477,686 for such improvements; and ( c) issue bonds in an amount not to exceed $24,477,686.</w:t>
      </w:r>
    </w:p>
    <w:p w14:paraId="748DFA66" w14:textId="77777777" w:rsidR="00A80DA7" w:rsidRPr="004D0CA4" w:rsidRDefault="00A80DA7" w:rsidP="004D0CA4">
      <w:pPr>
        <w:spacing w:line="276" w:lineRule="auto"/>
        <w:rPr>
          <w:rFonts w:ascii="Arial" w:hAnsi="Arial" w:cs="Arial"/>
        </w:rPr>
      </w:pPr>
      <w:r w:rsidRPr="004D0CA4">
        <w:rPr>
          <w:rFonts w:ascii="Arial" w:hAnsi="Arial" w:cs="Arial"/>
        </w:rPr>
        <w:t xml:space="preserve">The final eligible costs for the projects approved by the New Jersey Commissioner of Education are $24,477,686. The projects include $0 for school facility construction elements in addition to the facilities efficiency standards developed by the Commissioner of Education or not otherwise eligible for State support pursuant to N.J.S.A. 18A:7G-5(g). The State debt service aid percentage is 40% of the annual debt service due with respect to the final eligible costs of the projects. </w:t>
      </w:r>
    </w:p>
    <w:p w14:paraId="05CC018F" w14:textId="77777777" w:rsidR="00A80DA7" w:rsidRPr="004D0CA4" w:rsidRDefault="00A80DA7" w:rsidP="004D0CA4">
      <w:pPr>
        <w:spacing w:line="276" w:lineRule="auto"/>
        <w:rPr>
          <w:rFonts w:ascii="Arial" w:hAnsi="Arial" w:cs="Arial"/>
          <w:b/>
          <w:bCs/>
        </w:rPr>
      </w:pPr>
      <w:r w:rsidRPr="004D0CA4">
        <w:rPr>
          <w:rFonts w:ascii="Arial" w:hAnsi="Arial" w:cs="Arial"/>
          <w:b/>
          <w:bCs/>
        </w:rPr>
        <w:t xml:space="preserve">Bonding amount proposed: </w:t>
      </w:r>
      <w:r w:rsidRPr="004D0CA4">
        <w:rPr>
          <w:rFonts w:ascii="Arial" w:hAnsi="Arial" w:cs="Arial"/>
        </w:rPr>
        <w:t>$24,477,686</w:t>
      </w:r>
    </w:p>
    <w:p w14:paraId="7E649101" w14:textId="23528180" w:rsidR="00A80DA7" w:rsidRPr="004D0CA4" w:rsidRDefault="00A80DA7" w:rsidP="004D0CA4">
      <w:pPr>
        <w:spacing w:line="276" w:lineRule="auto"/>
        <w:rPr>
          <w:rFonts w:ascii="Arial" w:hAnsi="Arial" w:cs="Arial"/>
        </w:rPr>
      </w:pPr>
      <w:r w:rsidRPr="004D0CA4">
        <w:rPr>
          <w:rFonts w:ascii="Arial" w:hAnsi="Arial" w:cs="Arial"/>
          <w:b/>
          <w:bCs/>
        </w:rPr>
        <w:t>State funding proposed</w:t>
      </w:r>
      <w:r w:rsidRPr="004D0CA4">
        <w:rPr>
          <w:rFonts w:ascii="Arial" w:hAnsi="Arial" w:cs="Arial"/>
        </w:rPr>
        <w:t xml:space="preserve">: </w:t>
      </w:r>
      <w:r w:rsidR="00BE53A8" w:rsidRPr="004D0CA4">
        <w:rPr>
          <w:rFonts w:ascii="Arial" w:hAnsi="Arial" w:cs="Arial"/>
        </w:rPr>
        <w:t>$</w:t>
      </w:r>
      <w:r w:rsidR="00516672" w:rsidRPr="004D0CA4">
        <w:rPr>
          <w:rFonts w:ascii="Arial" w:hAnsi="Arial" w:cs="Arial"/>
        </w:rPr>
        <w:t>9,791,074.40</w:t>
      </w:r>
    </w:p>
    <w:p w14:paraId="7F398364" w14:textId="77777777" w:rsidR="007F2BE8" w:rsidRPr="004D0CA4" w:rsidRDefault="007F2BE8" w:rsidP="004D0CA4">
      <w:pPr>
        <w:spacing w:line="276" w:lineRule="auto"/>
        <w:rPr>
          <w:rFonts w:ascii="Arial" w:hAnsi="Arial" w:cs="Arial"/>
        </w:rPr>
      </w:pPr>
    </w:p>
    <w:p w14:paraId="628B005E" w14:textId="1BF834E7" w:rsidR="005D4A9E" w:rsidRPr="004D0CA4" w:rsidRDefault="00C30D79" w:rsidP="004D0CA4">
      <w:pPr>
        <w:spacing w:after="0" w:line="276" w:lineRule="auto"/>
        <w:rPr>
          <w:rFonts w:ascii="Arial" w:hAnsi="Arial" w:cs="Arial"/>
          <w:b/>
          <w:bCs/>
          <w:color w:val="C00000"/>
        </w:rPr>
      </w:pPr>
      <w:r w:rsidRPr="004D0CA4">
        <w:rPr>
          <w:rFonts w:ascii="Arial" w:hAnsi="Arial" w:cs="Arial"/>
          <w:b/>
          <w:bCs/>
          <w:color w:val="C00000"/>
        </w:rPr>
        <w:t>MORRIS COUNTY</w:t>
      </w:r>
    </w:p>
    <w:p w14:paraId="099A124F" w14:textId="77777777" w:rsidR="005D4A9E" w:rsidRPr="004D0CA4" w:rsidRDefault="005D4A9E" w:rsidP="004D0CA4">
      <w:pPr>
        <w:spacing w:after="0" w:line="276" w:lineRule="auto"/>
        <w:rPr>
          <w:rFonts w:ascii="Arial" w:hAnsi="Arial" w:cs="Arial"/>
          <w:b/>
          <w:bCs/>
          <w:color w:val="C00000"/>
        </w:rPr>
      </w:pPr>
    </w:p>
    <w:p w14:paraId="76BD1359" w14:textId="4BB45A58" w:rsidR="005D4A9E" w:rsidRPr="004D0CA4" w:rsidRDefault="00C30D79" w:rsidP="004D0CA4">
      <w:pPr>
        <w:spacing w:after="0" w:line="276" w:lineRule="auto"/>
        <w:rPr>
          <w:rFonts w:ascii="Arial" w:hAnsi="Arial" w:cs="Arial"/>
          <w:b/>
          <w:bCs/>
          <w:color w:val="0070C0"/>
        </w:rPr>
      </w:pPr>
      <w:r w:rsidRPr="004D0CA4">
        <w:rPr>
          <w:rFonts w:ascii="Arial" w:hAnsi="Arial" w:cs="Arial"/>
          <w:b/>
          <w:bCs/>
          <w:color w:val="0070C0"/>
        </w:rPr>
        <w:t xml:space="preserve">MORRISE SCHOOL DISTRICT </w:t>
      </w:r>
      <w:r w:rsidR="008F0D95" w:rsidRPr="008F0D95">
        <w:rPr>
          <w:rFonts w:ascii="Arial" w:hAnsi="Arial" w:cs="Arial"/>
          <w:b/>
          <w:bCs/>
        </w:rPr>
        <w:t>(APPROVED)</w:t>
      </w:r>
    </w:p>
    <w:p w14:paraId="4E9C3571" w14:textId="77777777" w:rsidR="005D4A9E" w:rsidRPr="004D0CA4" w:rsidRDefault="005D4A9E" w:rsidP="004D0CA4">
      <w:pPr>
        <w:spacing w:after="0" w:line="276" w:lineRule="auto"/>
        <w:rPr>
          <w:rFonts w:ascii="Arial" w:hAnsi="Arial" w:cs="Arial"/>
        </w:rPr>
      </w:pPr>
      <w:r w:rsidRPr="004D0CA4">
        <w:rPr>
          <w:rFonts w:ascii="Arial" w:hAnsi="Arial" w:cs="Arial"/>
        </w:rPr>
        <w:t>(Includes Morristown and Morris Township)</w:t>
      </w:r>
    </w:p>
    <w:p w14:paraId="59BB107B" w14:textId="77777777" w:rsidR="005D4A9E" w:rsidRPr="004D0CA4" w:rsidRDefault="005D4A9E" w:rsidP="004D0CA4">
      <w:pPr>
        <w:spacing w:line="276" w:lineRule="auto"/>
        <w:rPr>
          <w:rFonts w:ascii="Arial" w:hAnsi="Arial" w:cs="Arial"/>
        </w:rPr>
      </w:pPr>
    </w:p>
    <w:p w14:paraId="7874361E" w14:textId="77777777" w:rsidR="005D4A9E" w:rsidRPr="004D0CA4" w:rsidRDefault="005D4A9E" w:rsidP="004D0CA4">
      <w:pPr>
        <w:spacing w:line="276" w:lineRule="auto"/>
        <w:rPr>
          <w:rFonts w:ascii="Arial" w:hAnsi="Arial" w:cs="Arial"/>
        </w:rPr>
      </w:pPr>
      <w:r w:rsidRPr="004D0CA4">
        <w:rPr>
          <w:rFonts w:ascii="Arial" w:hAnsi="Arial" w:cs="Arial"/>
          <w:b/>
          <w:bCs/>
        </w:rPr>
        <w:t>Bond Proposal Question</w:t>
      </w:r>
      <w:r w:rsidRPr="004D0CA4">
        <w:rPr>
          <w:rFonts w:ascii="Arial" w:hAnsi="Arial" w:cs="Arial"/>
        </w:rPr>
        <w:t xml:space="preserve"> - The Board of Education of the Morris School District, in the County of Morris, New Jersey is authorized (a) to provide for renovations, alterations and improvements at Alexader Hamilton Elementary School, Alfred Vail Elementary School, Hillcrest Elementary School, Normandy Park Elementary School, Sussex Avenue Elementary School, Thomas Jefferson Elementary School, Woodland Elementary School, Frelinghuysen Middle School, Morristown High School and Lafayette Learning Center, and the construction of additions at Sussex Avenue Elementary School, Frelinghuysen Middle School and Morristown High School including acquisition and installation of equipment, fixtures and furnishings, site work and related work and costs: (b) to appropriate $158,394,556 for such purposes and (c) to issue bonds of the school district in the principal amount of $158,394,556.</w:t>
      </w:r>
    </w:p>
    <w:p w14:paraId="1D4D0B45" w14:textId="77777777" w:rsidR="005D4A9E" w:rsidRPr="004D0CA4" w:rsidRDefault="005D4A9E" w:rsidP="004D0CA4">
      <w:pPr>
        <w:spacing w:line="276" w:lineRule="auto"/>
        <w:rPr>
          <w:rFonts w:ascii="Arial" w:hAnsi="Arial" w:cs="Arial"/>
        </w:rPr>
      </w:pPr>
      <w:r w:rsidRPr="004D0CA4">
        <w:rPr>
          <w:rFonts w:ascii="Arial" w:hAnsi="Arial" w:cs="Arial"/>
        </w:rPr>
        <w:t xml:space="preserve">The final eligible costs of the projects approved by the Commissioner of Education are $136,629,115 (with $13,267,020 allocated to Alexander Hamilton Elementary School, $12,457,228 allocated to Alfred Vail Elementary School, $7,305,715 allocated to Hillcrest Elementary School, $5,091,050 allocated to Normandy Park Elementary </w:t>
      </w:r>
      <w:r w:rsidRPr="004D0CA4">
        <w:rPr>
          <w:rFonts w:ascii="Arial" w:hAnsi="Arial" w:cs="Arial"/>
        </w:rPr>
        <w:lastRenderedPageBreak/>
        <w:t>School, $15,371,594 allocated to Sussex Avenue Elementary School, $12,437,540 allocated to Thomas Jefferson Elementary School, $1,083,450 allocated to Woodland Elementary School, $24,099,015 allocated to Frelinghuysen Middle School, $34,076,320 allocated to Morristown High School and $11,440,183 allocated to Lafayette Learning Center). The projects include $450,450 allocated to Sussex Avenue Elementary School, $638,781 allocated to Frelinghuysen Middle School and $7,638,781 allocated to Morristown High School for elements in addition to the facilities efficiency standards developed by the Commissioner of Education or not otherwise eligible for State support pursuant to N.J.S.A. 18A:7G-59(g). Under State law the debt service aid percentage as defined is zero percent, but the state share will be 40% of the annual debt service due with respect to the final eligible costs of the projects, contingent on annual state budget appropriations. The Board of Education is authorized to transfer funds among the projects approved at this election.</w:t>
      </w:r>
    </w:p>
    <w:p w14:paraId="2FB61EF9" w14:textId="77777777" w:rsidR="005D4A9E" w:rsidRPr="004D0CA4" w:rsidRDefault="005D4A9E" w:rsidP="004D0CA4">
      <w:pPr>
        <w:spacing w:line="276" w:lineRule="auto"/>
        <w:rPr>
          <w:rFonts w:ascii="Arial" w:hAnsi="Arial" w:cs="Arial"/>
          <w:b/>
          <w:bCs/>
        </w:rPr>
      </w:pPr>
      <w:r w:rsidRPr="004D0CA4">
        <w:rPr>
          <w:rFonts w:ascii="Arial" w:hAnsi="Arial" w:cs="Arial"/>
          <w:b/>
          <w:bCs/>
        </w:rPr>
        <w:t xml:space="preserve">Bonding amount proposed: </w:t>
      </w:r>
      <w:r w:rsidRPr="004D0CA4">
        <w:rPr>
          <w:rFonts w:ascii="Arial" w:hAnsi="Arial" w:cs="Arial"/>
        </w:rPr>
        <w:t>$136,629,115</w:t>
      </w:r>
    </w:p>
    <w:p w14:paraId="78CF062D" w14:textId="2DC8F412" w:rsidR="005D4A9E" w:rsidRPr="004D0CA4" w:rsidRDefault="005D4A9E" w:rsidP="004D0CA4">
      <w:pPr>
        <w:spacing w:line="276" w:lineRule="auto"/>
        <w:rPr>
          <w:rFonts w:ascii="Arial" w:hAnsi="Arial" w:cs="Arial"/>
        </w:rPr>
      </w:pPr>
      <w:r w:rsidRPr="004D0CA4">
        <w:rPr>
          <w:rFonts w:ascii="Arial" w:hAnsi="Arial" w:cs="Arial"/>
          <w:b/>
          <w:bCs/>
        </w:rPr>
        <w:t>State funding proposed</w:t>
      </w:r>
      <w:r w:rsidRPr="004D0CA4">
        <w:rPr>
          <w:rFonts w:ascii="Arial" w:hAnsi="Arial" w:cs="Arial"/>
        </w:rPr>
        <w:t xml:space="preserve">: </w:t>
      </w:r>
      <w:r w:rsidR="00243D70" w:rsidRPr="004D0CA4">
        <w:rPr>
          <w:rFonts w:ascii="Arial" w:hAnsi="Arial" w:cs="Arial"/>
        </w:rPr>
        <w:t>$54</w:t>
      </w:r>
      <w:r w:rsidR="002E2D30" w:rsidRPr="004D0CA4">
        <w:rPr>
          <w:rFonts w:ascii="Arial" w:hAnsi="Arial" w:cs="Arial"/>
        </w:rPr>
        <w:t>,651,646</w:t>
      </w:r>
    </w:p>
    <w:p w14:paraId="3CB1892D" w14:textId="77777777" w:rsidR="00AE0278" w:rsidRPr="004D0CA4" w:rsidRDefault="00AE0278" w:rsidP="004D0CA4">
      <w:pPr>
        <w:spacing w:line="276" w:lineRule="auto"/>
        <w:rPr>
          <w:rFonts w:ascii="Arial" w:hAnsi="Arial" w:cs="Arial"/>
          <w:b/>
          <w:bCs/>
          <w:color w:val="C00000"/>
        </w:rPr>
      </w:pPr>
    </w:p>
    <w:p w14:paraId="2FEE2252" w14:textId="4BCCFAC7" w:rsidR="00C378B7" w:rsidRPr="004D0CA4" w:rsidRDefault="00AE0278" w:rsidP="004D0CA4">
      <w:pPr>
        <w:spacing w:line="276" w:lineRule="auto"/>
        <w:rPr>
          <w:rFonts w:ascii="Arial" w:hAnsi="Arial" w:cs="Arial"/>
          <w:b/>
          <w:bCs/>
          <w:color w:val="C00000"/>
        </w:rPr>
      </w:pPr>
      <w:r w:rsidRPr="004D0CA4">
        <w:rPr>
          <w:rFonts w:ascii="Arial" w:hAnsi="Arial" w:cs="Arial"/>
          <w:b/>
          <w:bCs/>
          <w:color w:val="C00000"/>
        </w:rPr>
        <w:t>UNION COUNTY</w:t>
      </w:r>
    </w:p>
    <w:p w14:paraId="5DA77D41" w14:textId="0BC109F0" w:rsidR="00C378B7" w:rsidRPr="004D0CA4" w:rsidRDefault="00AE0278" w:rsidP="004D0CA4">
      <w:pPr>
        <w:spacing w:line="276" w:lineRule="auto"/>
        <w:rPr>
          <w:rFonts w:ascii="Arial" w:hAnsi="Arial" w:cs="Arial"/>
          <w:b/>
          <w:bCs/>
          <w:color w:val="0070C0"/>
        </w:rPr>
      </w:pPr>
      <w:r w:rsidRPr="004D0CA4">
        <w:rPr>
          <w:rFonts w:ascii="Arial" w:hAnsi="Arial" w:cs="Arial"/>
          <w:b/>
          <w:bCs/>
          <w:color w:val="0070C0"/>
        </w:rPr>
        <w:t>BOROUGH OF ROSELLE</w:t>
      </w:r>
      <w:r w:rsidR="008842F3">
        <w:rPr>
          <w:rFonts w:ascii="Arial" w:hAnsi="Arial" w:cs="Arial"/>
          <w:b/>
          <w:bCs/>
          <w:color w:val="0070C0"/>
        </w:rPr>
        <w:t xml:space="preserve"> </w:t>
      </w:r>
      <w:r w:rsidR="008842F3" w:rsidRPr="008842F3">
        <w:rPr>
          <w:rFonts w:ascii="Arial" w:hAnsi="Arial" w:cs="Arial"/>
          <w:b/>
          <w:bCs/>
        </w:rPr>
        <w:t>(REJECTED)</w:t>
      </w:r>
    </w:p>
    <w:p w14:paraId="7D7CFBCE" w14:textId="77777777" w:rsidR="00C378B7" w:rsidRPr="004D0CA4" w:rsidRDefault="00C378B7" w:rsidP="004D0CA4">
      <w:pPr>
        <w:spacing w:line="276" w:lineRule="auto"/>
        <w:rPr>
          <w:rFonts w:ascii="Arial" w:hAnsi="Arial" w:cs="Arial"/>
          <w:bCs/>
        </w:rPr>
      </w:pPr>
      <w:r w:rsidRPr="004D0CA4">
        <w:rPr>
          <w:rFonts w:ascii="Arial" w:hAnsi="Arial" w:cs="Arial"/>
          <w:b/>
          <w:bCs/>
        </w:rPr>
        <w:t xml:space="preserve">Bond Proposal Question No. 1 - </w:t>
      </w:r>
      <w:r w:rsidRPr="004D0CA4">
        <w:rPr>
          <w:rFonts w:ascii="Arial" w:hAnsi="Arial" w:cs="Arial"/>
          <w:bCs/>
        </w:rPr>
        <w:t xml:space="preserve">The Board of Education of the Borough of Roselle in the County of Union, New Jersey (the “Board”) is authorized to (a) undertake the construction of the Chandler Avenue School, including acquisition and installation of fixtures, equipment, and any site work; (b) appropriate $79,675,228 for such improvements; and (c) issue bonds in an amount not to exceed $79,675,228. </w:t>
      </w:r>
    </w:p>
    <w:p w14:paraId="3ED4FBD5" w14:textId="77777777" w:rsidR="00C378B7" w:rsidRPr="004D0CA4" w:rsidRDefault="00C378B7" w:rsidP="004D0CA4">
      <w:pPr>
        <w:spacing w:line="276" w:lineRule="auto"/>
        <w:rPr>
          <w:rFonts w:ascii="Arial" w:hAnsi="Arial" w:cs="Arial"/>
        </w:rPr>
      </w:pPr>
      <w:r w:rsidRPr="004D0CA4">
        <w:rPr>
          <w:rFonts w:ascii="Arial" w:hAnsi="Arial" w:cs="Arial"/>
        </w:rPr>
        <w:t>The final eligible costs for the projects approved by the New Jersey Commissioner of Education are $8,651,500.  The projects include $7,750,600 for school facility construction elements in addition to the facilities efficiency standards developed by the Commissioner of Education or not otherwise eligible for State support pursuant to N.J.S.A. 18A:7G-5(g).  The State debt service aid percentage is 57.5521% of the annual debt service due with respect to the final eligible costs of the projects.  The Board of Education is authorized to transfer funds among the projects approved at this election.</w:t>
      </w:r>
    </w:p>
    <w:p w14:paraId="0BCDE6BC" w14:textId="77777777" w:rsidR="00C378B7" w:rsidRPr="004D0CA4" w:rsidRDefault="00C378B7" w:rsidP="004D0CA4">
      <w:pPr>
        <w:spacing w:line="276" w:lineRule="auto"/>
        <w:rPr>
          <w:rFonts w:ascii="Arial" w:hAnsi="Arial" w:cs="Arial"/>
          <w:b/>
          <w:bCs/>
        </w:rPr>
      </w:pPr>
      <w:r w:rsidRPr="004D0CA4">
        <w:rPr>
          <w:rFonts w:ascii="Arial" w:hAnsi="Arial" w:cs="Arial"/>
          <w:b/>
          <w:bCs/>
        </w:rPr>
        <w:t xml:space="preserve">Bonding amount proposed: </w:t>
      </w:r>
      <w:r w:rsidRPr="004D0CA4">
        <w:rPr>
          <w:rFonts w:ascii="Arial" w:hAnsi="Arial" w:cs="Arial"/>
        </w:rPr>
        <w:t>$8,651,500</w:t>
      </w:r>
    </w:p>
    <w:p w14:paraId="7519714B" w14:textId="0D6E9CCD" w:rsidR="00C378B7" w:rsidRPr="004D0CA4" w:rsidRDefault="00C378B7" w:rsidP="004D0CA4">
      <w:pPr>
        <w:spacing w:line="276" w:lineRule="auto"/>
        <w:rPr>
          <w:rFonts w:ascii="Arial" w:hAnsi="Arial" w:cs="Arial"/>
        </w:rPr>
      </w:pPr>
      <w:r w:rsidRPr="004D0CA4">
        <w:rPr>
          <w:rFonts w:ascii="Arial" w:hAnsi="Arial" w:cs="Arial"/>
          <w:b/>
          <w:bCs/>
        </w:rPr>
        <w:t>State funding proposed</w:t>
      </w:r>
      <w:r w:rsidRPr="004D0CA4">
        <w:rPr>
          <w:rFonts w:ascii="Arial" w:hAnsi="Arial" w:cs="Arial"/>
        </w:rPr>
        <w:t xml:space="preserve">: </w:t>
      </w:r>
      <w:r w:rsidR="00A45047" w:rsidRPr="004D0CA4">
        <w:rPr>
          <w:rFonts w:ascii="Arial" w:hAnsi="Arial" w:cs="Arial"/>
        </w:rPr>
        <w:t>$</w:t>
      </w:r>
      <w:r w:rsidR="006B0757" w:rsidRPr="004D0CA4">
        <w:rPr>
          <w:rFonts w:ascii="Arial" w:hAnsi="Arial" w:cs="Arial"/>
        </w:rPr>
        <w:t>4,979,1</w:t>
      </w:r>
      <w:r w:rsidR="00AA0081" w:rsidRPr="004D0CA4">
        <w:rPr>
          <w:rFonts w:ascii="Arial" w:hAnsi="Arial" w:cs="Arial"/>
        </w:rPr>
        <w:t>20</w:t>
      </w:r>
    </w:p>
    <w:p w14:paraId="6C1C3085" w14:textId="77777777" w:rsidR="00C378B7" w:rsidRPr="004D0CA4" w:rsidRDefault="00C378B7" w:rsidP="004D0CA4">
      <w:pPr>
        <w:spacing w:line="276" w:lineRule="auto"/>
        <w:jc w:val="both"/>
        <w:rPr>
          <w:rFonts w:ascii="Arial" w:hAnsi="Arial" w:cs="Arial"/>
          <w:b/>
          <w:bCs/>
        </w:rPr>
      </w:pPr>
    </w:p>
    <w:p w14:paraId="107E5C46" w14:textId="77777777" w:rsidR="00C378B7" w:rsidRPr="004D0CA4" w:rsidRDefault="00C378B7" w:rsidP="004D0CA4">
      <w:pPr>
        <w:spacing w:line="276" w:lineRule="auto"/>
        <w:jc w:val="both"/>
        <w:rPr>
          <w:rFonts w:ascii="Arial" w:hAnsi="Arial" w:cs="Arial"/>
        </w:rPr>
      </w:pPr>
      <w:r w:rsidRPr="004D0CA4">
        <w:rPr>
          <w:rFonts w:ascii="Arial" w:hAnsi="Arial" w:cs="Arial"/>
          <w:b/>
          <w:bCs/>
        </w:rPr>
        <w:lastRenderedPageBreak/>
        <w:t xml:space="preserve">Bond Proposal Question No. 2 - </w:t>
      </w:r>
      <w:r w:rsidRPr="004D0CA4">
        <w:rPr>
          <w:rFonts w:ascii="Arial" w:hAnsi="Arial" w:cs="Arial"/>
        </w:rPr>
        <w:t>(Bond Proposal Question No. 2 will only go into effect if Bond Proposal Question No. 1 is also approved by the voters at this election.)</w:t>
      </w:r>
    </w:p>
    <w:p w14:paraId="5AA6A9F1" w14:textId="77777777" w:rsidR="00C378B7" w:rsidRPr="004D0CA4" w:rsidRDefault="00C378B7" w:rsidP="004D0CA4">
      <w:pPr>
        <w:spacing w:line="276" w:lineRule="auto"/>
        <w:rPr>
          <w:rFonts w:ascii="Arial" w:hAnsi="Arial" w:cs="Arial"/>
          <w:bCs/>
        </w:rPr>
      </w:pPr>
      <w:r w:rsidRPr="004D0CA4">
        <w:rPr>
          <w:rFonts w:ascii="Arial" w:hAnsi="Arial" w:cs="Arial"/>
          <w:bCs/>
        </w:rPr>
        <w:t xml:space="preserve">The Board of Education of the Borough of Roselle in the County of Union, New Jersey (the “Board”) is authorized to </w:t>
      </w:r>
      <w:bookmarkStart w:id="0" w:name="_Hlk216366075"/>
      <w:r w:rsidRPr="004D0CA4">
        <w:rPr>
          <w:rFonts w:ascii="Arial" w:hAnsi="Arial" w:cs="Arial"/>
          <w:bCs/>
        </w:rPr>
        <w:t>(a) undertake various upgrades, renovations, and improvements at Abraham Clark High School, including but not limited to the addition of a security vestibule and various improvements and upgrades to the auditorium;</w:t>
      </w:r>
      <w:bookmarkEnd w:id="0"/>
      <w:r w:rsidRPr="004D0CA4">
        <w:rPr>
          <w:rFonts w:ascii="Arial" w:hAnsi="Arial" w:cs="Arial"/>
          <w:bCs/>
        </w:rPr>
        <w:t xml:space="preserve"> (b) undertake various upgrades, renovations, and improvements at Grace Wilday Junior High School, including but not limited to the addition of a security vestibule and classroom renovations; (c) undertake various upgrades, renovations, and improvements at Leonard V. Moore Middle School, including but not limited the addition of a security vestibule and classroom renovations; (d) undertake various upgrades, renovations, and improvements at Dr. Charles C. Polk Elementary School, including but not limited to the addition of a security vestibule and classroom renovations; (e) undertake various upgrades, renovations, and improvements at Harrison Elementary School, including but not limited to the addition of a security vestibule and classroom renovations; (f) undertake various upgrades, renovations, and improvements at Washington Elementary School, including but not limited to the addition of a security vestibule and classroom renovations; (g) undertake various upgrades, renovations, and improvements at the Board offices, including but not limited to convert existing offices to a life skills transition space for students with special needs; (h) appropriate $7,367,943 for such improvements; and (i) issue bonds in an amount not to exceed $7,367,943. The foregoing improvements shall include acquisition and installation of fixtures, furniture, equipment, and any site work.</w:t>
      </w:r>
    </w:p>
    <w:p w14:paraId="46D26B73" w14:textId="77777777" w:rsidR="00C378B7" w:rsidRPr="004D0CA4" w:rsidRDefault="00C378B7" w:rsidP="004D0CA4">
      <w:pPr>
        <w:spacing w:line="276" w:lineRule="auto"/>
        <w:rPr>
          <w:rFonts w:ascii="Arial" w:hAnsi="Arial" w:cs="Arial"/>
        </w:rPr>
      </w:pPr>
      <w:r w:rsidRPr="004D0CA4">
        <w:rPr>
          <w:rFonts w:ascii="Arial" w:hAnsi="Arial" w:cs="Arial"/>
        </w:rPr>
        <w:t xml:space="preserve">The final eligible costs for the projects approved by the New Jersey Commissioner of Education are $7,367,943 </w:t>
      </w:r>
      <w:r w:rsidRPr="004D0CA4">
        <w:rPr>
          <w:rFonts w:ascii="Arial" w:hAnsi="Arial" w:cs="Arial"/>
          <w:bCs/>
        </w:rPr>
        <w:t xml:space="preserve">(consisting of $799,598 for Abraham Clark High School, $756,041 for Grace Wilday Junior High School, </w:t>
      </w:r>
      <w:r w:rsidRPr="004D0CA4">
        <w:rPr>
          <w:rFonts w:ascii="Arial" w:hAnsi="Arial" w:cs="Arial"/>
        </w:rPr>
        <w:t xml:space="preserve">$655,030 </w:t>
      </w:r>
      <w:r w:rsidRPr="004D0CA4">
        <w:rPr>
          <w:rFonts w:ascii="Arial" w:hAnsi="Arial" w:cs="Arial"/>
          <w:bCs/>
        </w:rPr>
        <w:t>for Leonard V. Moore Middle School, $833,979 for Dr. Charles C. Polk Elementary School, $592,966 for Harrison Elementary School, $759,365 for Washington Elementary School, and $2,970,964 for converting Board offices into life skills transition space)</w:t>
      </w:r>
      <w:r w:rsidRPr="004D0CA4">
        <w:rPr>
          <w:rFonts w:ascii="Arial" w:hAnsi="Arial" w:cs="Arial"/>
        </w:rPr>
        <w:t>.  The projects include $0 for school facility construction elements in addition to the facilities efficiency standards developed by the Commissioner of Education or not otherwise eligible for State support pursuant to N.J.S.A. 18A:7G-5(g).  The State debt service aid percentage is 57.5521% of the annual debt service due with respect to the final eligible costs of the projects.  The Board of Education is authorized to transfer funds among the projects approved at this election.</w:t>
      </w:r>
    </w:p>
    <w:p w14:paraId="11710002" w14:textId="77777777" w:rsidR="00C378B7" w:rsidRPr="004D0CA4" w:rsidRDefault="00C378B7" w:rsidP="004D0CA4">
      <w:pPr>
        <w:spacing w:line="276" w:lineRule="auto"/>
        <w:rPr>
          <w:rFonts w:ascii="Arial" w:hAnsi="Arial" w:cs="Arial"/>
          <w:b/>
          <w:bCs/>
        </w:rPr>
      </w:pPr>
      <w:r w:rsidRPr="004D0CA4">
        <w:rPr>
          <w:rFonts w:ascii="Arial" w:hAnsi="Arial" w:cs="Arial"/>
          <w:b/>
          <w:bCs/>
        </w:rPr>
        <w:t xml:space="preserve">Bonding amount proposed: </w:t>
      </w:r>
      <w:r w:rsidRPr="004D0CA4">
        <w:rPr>
          <w:rFonts w:ascii="Arial" w:hAnsi="Arial" w:cs="Arial"/>
        </w:rPr>
        <w:t>$7,367,943</w:t>
      </w:r>
    </w:p>
    <w:p w14:paraId="371A0F6A" w14:textId="147F05A0" w:rsidR="00C378B7" w:rsidRPr="004D0CA4" w:rsidRDefault="00C378B7" w:rsidP="004D0CA4">
      <w:pPr>
        <w:spacing w:line="276" w:lineRule="auto"/>
        <w:rPr>
          <w:rFonts w:ascii="Arial" w:hAnsi="Arial" w:cs="Arial"/>
        </w:rPr>
      </w:pPr>
      <w:r w:rsidRPr="004D0CA4">
        <w:rPr>
          <w:rFonts w:ascii="Arial" w:hAnsi="Arial" w:cs="Arial"/>
          <w:b/>
          <w:bCs/>
        </w:rPr>
        <w:t>State funding proposed</w:t>
      </w:r>
      <w:r w:rsidRPr="004D0CA4">
        <w:rPr>
          <w:rFonts w:ascii="Arial" w:hAnsi="Arial" w:cs="Arial"/>
        </w:rPr>
        <w:t xml:space="preserve">: </w:t>
      </w:r>
      <w:r w:rsidR="00AC1F8D" w:rsidRPr="004D0CA4">
        <w:rPr>
          <w:rFonts w:ascii="Arial" w:hAnsi="Arial" w:cs="Arial"/>
        </w:rPr>
        <w:t>$</w:t>
      </w:r>
      <w:r w:rsidR="00481D54" w:rsidRPr="004D0CA4">
        <w:rPr>
          <w:rFonts w:ascii="Arial" w:hAnsi="Arial" w:cs="Arial"/>
        </w:rPr>
        <w:t>40,406</w:t>
      </w:r>
    </w:p>
    <w:sectPr w:rsidR="00C378B7" w:rsidRPr="004D0C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84C762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BAD6A16"/>
    <w:multiLevelType w:val="hybridMultilevel"/>
    <w:tmpl w:val="4E2C5C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DED2535"/>
    <w:multiLevelType w:val="multilevel"/>
    <w:tmpl w:val="25103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23926682">
    <w:abstractNumId w:val="0"/>
  </w:num>
  <w:num w:numId="2" w16cid:durableId="219218804">
    <w:abstractNumId w:val="1"/>
  </w:num>
  <w:num w:numId="3" w16cid:durableId="6581957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5CCE"/>
    <w:rsid w:val="00000318"/>
    <w:rsid w:val="00006222"/>
    <w:rsid w:val="00010FA8"/>
    <w:rsid w:val="000126B9"/>
    <w:rsid w:val="00021E9B"/>
    <w:rsid w:val="00025729"/>
    <w:rsid w:val="0003019C"/>
    <w:rsid w:val="000406F7"/>
    <w:rsid w:val="00042E7F"/>
    <w:rsid w:val="000508E3"/>
    <w:rsid w:val="000825BB"/>
    <w:rsid w:val="000B7A46"/>
    <w:rsid w:val="000C6A79"/>
    <w:rsid w:val="000D1FDB"/>
    <w:rsid w:val="000D59C3"/>
    <w:rsid w:val="00103805"/>
    <w:rsid w:val="001109E6"/>
    <w:rsid w:val="00122683"/>
    <w:rsid w:val="00135A05"/>
    <w:rsid w:val="001477FE"/>
    <w:rsid w:val="00152C9F"/>
    <w:rsid w:val="001567AA"/>
    <w:rsid w:val="00156DE5"/>
    <w:rsid w:val="001728EA"/>
    <w:rsid w:val="00176299"/>
    <w:rsid w:val="00181078"/>
    <w:rsid w:val="001833A2"/>
    <w:rsid w:val="001855B1"/>
    <w:rsid w:val="00185DBB"/>
    <w:rsid w:val="00192F7C"/>
    <w:rsid w:val="00197D5F"/>
    <w:rsid w:val="001A3047"/>
    <w:rsid w:val="001A682C"/>
    <w:rsid w:val="001B44BE"/>
    <w:rsid w:val="001C179A"/>
    <w:rsid w:val="001C64CF"/>
    <w:rsid w:val="001E4F0E"/>
    <w:rsid w:val="001F1856"/>
    <w:rsid w:val="00200ECB"/>
    <w:rsid w:val="00204657"/>
    <w:rsid w:val="002142E6"/>
    <w:rsid w:val="00214982"/>
    <w:rsid w:val="0023201A"/>
    <w:rsid w:val="0023714E"/>
    <w:rsid w:val="00241CD7"/>
    <w:rsid w:val="00243D70"/>
    <w:rsid w:val="00244591"/>
    <w:rsid w:val="00271673"/>
    <w:rsid w:val="0028676B"/>
    <w:rsid w:val="00293A19"/>
    <w:rsid w:val="002A447B"/>
    <w:rsid w:val="002B3139"/>
    <w:rsid w:val="002C4CB6"/>
    <w:rsid w:val="002D4255"/>
    <w:rsid w:val="002E2D30"/>
    <w:rsid w:val="002E78A0"/>
    <w:rsid w:val="002F3233"/>
    <w:rsid w:val="00303157"/>
    <w:rsid w:val="0031453E"/>
    <w:rsid w:val="00320C8D"/>
    <w:rsid w:val="00325A46"/>
    <w:rsid w:val="00326A80"/>
    <w:rsid w:val="00333504"/>
    <w:rsid w:val="00356FB6"/>
    <w:rsid w:val="00366E43"/>
    <w:rsid w:val="00387646"/>
    <w:rsid w:val="00393C34"/>
    <w:rsid w:val="003B2BEB"/>
    <w:rsid w:val="003C081A"/>
    <w:rsid w:val="003C7BB1"/>
    <w:rsid w:val="003D3599"/>
    <w:rsid w:val="003E5B49"/>
    <w:rsid w:val="003E6CE8"/>
    <w:rsid w:val="003F2CB5"/>
    <w:rsid w:val="004001D4"/>
    <w:rsid w:val="00401DC7"/>
    <w:rsid w:val="00406B55"/>
    <w:rsid w:val="00411E3A"/>
    <w:rsid w:val="004226AA"/>
    <w:rsid w:val="00447C49"/>
    <w:rsid w:val="00447F8E"/>
    <w:rsid w:val="00454E50"/>
    <w:rsid w:val="0046592D"/>
    <w:rsid w:val="004771D9"/>
    <w:rsid w:val="00481D54"/>
    <w:rsid w:val="00492DEA"/>
    <w:rsid w:val="004A6085"/>
    <w:rsid w:val="004B63D6"/>
    <w:rsid w:val="004B6651"/>
    <w:rsid w:val="004D0CA4"/>
    <w:rsid w:val="004E00B4"/>
    <w:rsid w:val="004E13FD"/>
    <w:rsid w:val="004F0AD3"/>
    <w:rsid w:val="004F7A54"/>
    <w:rsid w:val="00507616"/>
    <w:rsid w:val="00516672"/>
    <w:rsid w:val="00531399"/>
    <w:rsid w:val="00544A68"/>
    <w:rsid w:val="005453B4"/>
    <w:rsid w:val="0055451C"/>
    <w:rsid w:val="00561F46"/>
    <w:rsid w:val="00585CCE"/>
    <w:rsid w:val="00590360"/>
    <w:rsid w:val="005957D3"/>
    <w:rsid w:val="005A0C00"/>
    <w:rsid w:val="005C2918"/>
    <w:rsid w:val="005C3D22"/>
    <w:rsid w:val="005D4762"/>
    <w:rsid w:val="005D4A7D"/>
    <w:rsid w:val="005D4A9E"/>
    <w:rsid w:val="005E4E27"/>
    <w:rsid w:val="005E5303"/>
    <w:rsid w:val="0060617B"/>
    <w:rsid w:val="00606459"/>
    <w:rsid w:val="00616B7B"/>
    <w:rsid w:val="00623700"/>
    <w:rsid w:val="006237A2"/>
    <w:rsid w:val="00625CBC"/>
    <w:rsid w:val="00627DC8"/>
    <w:rsid w:val="00632175"/>
    <w:rsid w:val="00634D86"/>
    <w:rsid w:val="00641C65"/>
    <w:rsid w:val="00647421"/>
    <w:rsid w:val="00654DD1"/>
    <w:rsid w:val="00666DE2"/>
    <w:rsid w:val="00676D09"/>
    <w:rsid w:val="00692C28"/>
    <w:rsid w:val="00697EDB"/>
    <w:rsid w:val="006A5A95"/>
    <w:rsid w:val="006B0757"/>
    <w:rsid w:val="006B3573"/>
    <w:rsid w:val="006B6401"/>
    <w:rsid w:val="006B7EA0"/>
    <w:rsid w:val="006C33B2"/>
    <w:rsid w:val="006D0076"/>
    <w:rsid w:val="006D510F"/>
    <w:rsid w:val="006D66CE"/>
    <w:rsid w:val="006D6E2C"/>
    <w:rsid w:val="006E1AB3"/>
    <w:rsid w:val="006E769A"/>
    <w:rsid w:val="00703ED4"/>
    <w:rsid w:val="007209B2"/>
    <w:rsid w:val="00720DDE"/>
    <w:rsid w:val="007232DA"/>
    <w:rsid w:val="0072707F"/>
    <w:rsid w:val="00742C12"/>
    <w:rsid w:val="00760A96"/>
    <w:rsid w:val="00775407"/>
    <w:rsid w:val="00781CD0"/>
    <w:rsid w:val="00785453"/>
    <w:rsid w:val="00795607"/>
    <w:rsid w:val="00796C83"/>
    <w:rsid w:val="00797C5E"/>
    <w:rsid w:val="007A25D0"/>
    <w:rsid w:val="007B44C1"/>
    <w:rsid w:val="007B66EF"/>
    <w:rsid w:val="007E029A"/>
    <w:rsid w:val="007E63D6"/>
    <w:rsid w:val="007E6BE6"/>
    <w:rsid w:val="007F2B3F"/>
    <w:rsid w:val="007F2BE8"/>
    <w:rsid w:val="007F75FA"/>
    <w:rsid w:val="008120BB"/>
    <w:rsid w:val="00814F75"/>
    <w:rsid w:val="00815A05"/>
    <w:rsid w:val="00825977"/>
    <w:rsid w:val="00836250"/>
    <w:rsid w:val="00836A33"/>
    <w:rsid w:val="008402F1"/>
    <w:rsid w:val="00840336"/>
    <w:rsid w:val="00840B92"/>
    <w:rsid w:val="008436E6"/>
    <w:rsid w:val="008646A9"/>
    <w:rsid w:val="00866A72"/>
    <w:rsid w:val="00873D05"/>
    <w:rsid w:val="00875963"/>
    <w:rsid w:val="0087653C"/>
    <w:rsid w:val="008842F3"/>
    <w:rsid w:val="00894ECC"/>
    <w:rsid w:val="008A1E41"/>
    <w:rsid w:val="008A2AC2"/>
    <w:rsid w:val="008A3C44"/>
    <w:rsid w:val="008A5BB0"/>
    <w:rsid w:val="008B4827"/>
    <w:rsid w:val="008B6C7C"/>
    <w:rsid w:val="008D0E45"/>
    <w:rsid w:val="008D408C"/>
    <w:rsid w:val="008D5AC7"/>
    <w:rsid w:val="008F0D95"/>
    <w:rsid w:val="008F59CC"/>
    <w:rsid w:val="00900028"/>
    <w:rsid w:val="00902B39"/>
    <w:rsid w:val="009126D0"/>
    <w:rsid w:val="0095320D"/>
    <w:rsid w:val="009769E5"/>
    <w:rsid w:val="00980803"/>
    <w:rsid w:val="00981BC6"/>
    <w:rsid w:val="00984811"/>
    <w:rsid w:val="0098617A"/>
    <w:rsid w:val="009B06DD"/>
    <w:rsid w:val="009B16BB"/>
    <w:rsid w:val="009C2C81"/>
    <w:rsid w:val="009C4AED"/>
    <w:rsid w:val="009C5ACC"/>
    <w:rsid w:val="009C5D60"/>
    <w:rsid w:val="009C6AFD"/>
    <w:rsid w:val="009D1B24"/>
    <w:rsid w:val="009E0434"/>
    <w:rsid w:val="009E289F"/>
    <w:rsid w:val="00A06FBE"/>
    <w:rsid w:val="00A0710B"/>
    <w:rsid w:val="00A10AB6"/>
    <w:rsid w:val="00A16381"/>
    <w:rsid w:val="00A16A93"/>
    <w:rsid w:val="00A176EE"/>
    <w:rsid w:val="00A23EFF"/>
    <w:rsid w:val="00A25A65"/>
    <w:rsid w:val="00A27F46"/>
    <w:rsid w:val="00A32C74"/>
    <w:rsid w:val="00A44D7C"/>
    <w:rsid w:val="00A45047"/>
    <w:rsid w:val="00A4519C"/>
    <w:rsid w:val="00A54287"/>
    <w:rsid w:val="00A80DA7"/>
    <w:rsid w:val="00A977C8"/>
    <w:rsid w:val="00A978A8"/>
    <w:rsid w:val="00AA0081"/>
    <w:rsid w:val="00AA32DD"/>
    <w:rsid w:val="00AB6FBA"/>
    <w:rsid w:val="00AC1F8D"/>
    <w:rsid w:val="00AC7E91"/>
    <w:rsid w:val="00AD2EAC"/>
    <w:rsid w:val="00AD643B"/>
    <w:rsid w:val="00AE0278"/>
    <w:rsid w:val="00AF6053"/>
    <w:rsid w:val="00B01073"/>
    <w:rsid w:val="00B1446F"/>
    <w:rsid w:val="00B1570F"/>
    <w:rsid w:val="00B1737E"/>
    <w:rsid w:val="00B17FE0"/>
    <w:rsid w:val="00B23D03"/>
    <w:rsid w:val="00B26DB2"/>
    <w:rsid w:val="00B3657A"/>
    <w:rsid w:val="00B45E35"/>
    <w:rsid w:val="00B52399"/>
    <w:rsid w:val="00B53CB6"/>
    <w:rsid w:val="00B6158C"/>
    <w:rsid w:val="00B6195C"/>
    <w:rsid w:val="00B62673"/>
    <w:rsid w:val="00B6721E"/>
    <w:rsid w:val="00B97931"/>
    <w:rsid w:val="00BA0CDD"/>
    <w:rsid w:val="00BA6C5D"/>
    <w:rsid w:val="00BE07A8"/>
    <w:rsid w:val="00BE109A"/>
    <w:rsid w:val="00BE203C"/>
    <w:rsid w:val="00BE53A8"/>
    <w:rsid w:val="00BE55F8"/>
    <w:rsid w:val="00BF46BD"/>
    <w:rsid w:val="00BF5166"/>
    <w:rsid w:val="00C01FCB"/>
    <w:rsid w:val="00C102EE"/>
    <w:rsid w:val="00C107DF"/>
    <w:rsid w:val="00C13CC9"/>
    <w:rsid w:val="00C2294E"/>
    <w:rsid w:val="00C30D79"/>
    <w:rsid w:val="00C31E1C"/>
    <w:rsid w:val="00C378B7"/>
    <w:rsid w:val="00C407F6"/>
    <w:rsid w:val="00C41F38"/>
    <w:rsid w:val="00C5259E"/>
    <w:rsid w:val="00C860AE"/>
    <w:rsid w:val="00CB0EF3"/>
    <w:rsid w:val="00CC044E"/>
    <w:rsid w:val="00CC617D"/>
    <w:rsid w:val="00CD1044"/>
    <w:rsid w:val="00CD3590"/>
    <w:rsid w:val="00CE1C07"/>
    <w:rsid w:val="00CF3A54"/>
    <w:rsid w:val="00CF61C7"/>
    <w:rsid w:val="00D029D6"/>
    <w:rsid w:val="00D167B4"/>
    <w:rsid w:val="00D544A2"/>
    <w:rsid w:val="00D54C76"/>
    <w:rsid w:val="00D64C6F"/>
    <w:rsid w:val="00D72480"/>
    <w:rsid w:val="00D73D4F"/>
    <w:rsid w:val="00D85B7C"/>
    <w:rsid w:val="00D87909"/>
    <w:rsid w:val="00D91B80"/>
    <w:rsid w:val="00D92178"/>
    <w:rsid w:val="00D93253"/>
    <w:rsid w:val="00D94636"/>
    <w:rsid w:val="00DA4E1D"/>
    <w:rsid w:val="00DA5B8B"/>
    <w:rsid w:val="00DB755A"/>
    <w:rsid w:val="00DD1EAD"/>
    <w:rsid w:val="00DD4CC7"/>
    <w:rsid w:val="00DD4CD6"/>
    <w:rsid w:val="00DE1BEE"/>
    <w:rsid w:val="00DF303D"/>
    <w:rsid w:val="00DF47D9"/>
    <w:rsid w:val="00DF636A"/>
    <w:rsid w:val="00E031DB"/>
    <w:rsid w:val="00E101C6"/>
    <w:rsid w:val="00E107DF"/>
    <w:rsid w:val="00E2042D"/>
    <w:rsid w:val="00E21797"/>
    <w:rsid w:val="00E3349A"/>
    <w:rsid w:val="00E37966"/>
    <w:rsid w:val="00E42851"/>
    <w:rsid w:val="00E450C3"/>
    <w:rsid w:val="00E525A5"/>
    <w:rsid w:val="00E5469F"/>
    <w:rsid w:val="00E55F6E"/>
    <w:rsid w:val="00E61EB6"/>
    <w:rsid w:val="00E70F1C"/>
    <w:rsid w:val="00E7449E"/>
    <w:rsid w:val="00EA4407"/>
    <w:rsid w:val="00EB4B98"/>
    <w:rsid w:val="00EB589C"/>
    <w:rsid w:val="00ED147D"/>
    <w:rsid w:val="00ED17D6"/>
    <w:rsid w:val="00ED39D7"/>
    <w:rsid w:val="00ED5B7F"/>
    <w:rsid w:val="00EF35BF"/>
    <w:rsid w:val="00EF72D2"/>
    <w:rsid w:val="00F0297A"/>
    <w:rsid w:val="00F1232C"/>
    <w:rsid w:val="00F235A3"/>
    <w:rsid w:val="00F35433"/>
    <w:rsid w:val="00F36719"/>
    <w:rsid w:val="00F37623"/>
    <w:rsid w:val="00F4189F"/>
    <w:rsid w:val="00F429FB"/>
    <w:rsid w:val="00F433B8"/>
    <w:rsid w:val="00F453AF"/>
    <w:rsid w:val="00F47969"/>
    <w:rsid w:val="00F51137"/>
    <w:rsid w:val="00F679A9"/>
    <w:rsid w:val="00F84097"/>
    <w:rsid w:val="00F84E8E"/>
    <w:rsid w:val="00F9005D"/>
    <w:rsid w:val="00F90FAE"/>
    <w:rsid w:val="00F939C7"/>
    <w:rsid w:val="00F94AAF"/>
    <w:rsid w:val="00FA513E"/>
    <w:rsid w:val="00FA561B"/>
    <w:rsid w:val="00FD56C5"/>
    <w:rsid w:val="00FE2414"/>
    <w:rsid w:val="00FE4972"/>
    <w:rsid w:val="00FF31F2"/>
    <w:rsid w:val="00FF64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D929F1"/>
  <w15:chartTrackingRefBased/>
  <w15:docId w15:val="{80A3CA85-7DA2-437B-83EE-08D6536B3C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5ACC"/>
  </w:style>
  <w:style w:type="paragraph" w:styleId="Heading1">
    <w:name w:val="heading 1"/>
    <w:basedOn w:val="Normal"/>
    <w:next w:val="Normal"/>
    <w:link w:val="Heading1Char"/>
    <w:uiPriority w:val="9"/>
    <w:qFormat/>
    <w:rsid w:val="00585C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85C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85CC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85CC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85CC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85CC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5CC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5CC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5CC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5CC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85CC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85CC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5CC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5CC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5C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5C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5C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5CCE"/>
    <w:rPr>
      <w:rFonts w:eastAsiaTheme="majorEastAsia" w:cstheme="majorBidi"/>
      <w:color w:val="272727" w:themeColor="text1" w:themeTint="D8"/>
    </w:rPr>
  </w:style>
  <w:style w:type="paragraph" w:styleId="Title">
    <w:name w:val="Title"/>
    <w:basedOn w:val="Normal"/>
    <w:next w:val="Normal"/>
    <w:link w:val="TitleChar"/>
    <w:uiPriority w:val="10"/>
    <w:qFormat/>
    <w:rsid w:val="00585C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5C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5CC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85C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5CCE"/>
    <w:pPr>
      <w:spacing w:before="160"/>
      <w:jc w:val="center"/>
    </w:pPr>
    <w:rPr>
      <w:i/>
      <w:iCs/>
      <w:color w:val="404040" w:themeColor="text1" w:themeTint="BF"/>
    </w:rPr>
  </w:style>
  <w:style w:type="character" w:customStyle="1" w:styleId="QuoteChar">
    <w:name w:val="Quote Char"/>
    <w:basedOn w:val="DefaultParagraphFont"/>
    <w:link w:val="Quote"/>
    <w:uiPriority w:val="29"/>
    <w:rsid w:val="00585CCE"/>
    <w:rPr>
      <w:i/>
      <w:iCs/>
      <w:color w:val="404040" w:themeColor="text1" w:themeTint="BF"/>
    </w:rPr>
  </w:style>
  <w:style w:type="paragraph" w:styleId="ListParagraph">
    <w:name w:val="List Paragraph"/>
    <w:basedOn w:val="Normal"/>
    <w:uiPriority w:val="34"/>
    <w:qFormat/>
    <w:rsid w:val="00585CCE"/>
    <w:pPr>
      <w:ind w:left="720"/>
      <w:contextualSpacing/>
    </w:pPr>
  </w:style>
  <w:style w:type="character" w:styleId="IntenseEmphasis">
    <w:name w:val="Intense Emphasis"/>
    <w:basedOn w:val="DefaultParagraphFont"/>
    <w:uiPriority w:val="21"/>
    <w:qFormat/>
    <w:rsid w:val="00585CCE"/>
    <w:rPr>
      <w:i/>
      <w:iCs/>
      <w:color w:val="0F4761" w:themeColor="accent1" w:themeShade="BF"/>
    </w:rPr>
  </w:style>
  <w:style w:type="paragraph" w:styleId="IntenseQuote">
    <w:name w:val="Intense Quote"/>
    <w:basedOn w:val="Normal"/>
    <w:next w:val="Normal"/>
    <w:link w:val="IntenseQuoteChar"/>
    <w:uiPriority w:val="30"/>
    <w:qFormat/>
    <w:rsid w:val="00585C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5CCE"/>
    <w:rPr>
      <w:i/>
      <w:iCs/>
      <w:color w:val="0F4761" w:themeColor="accent1" w:themeShade="BF"/>
    </w:rPr>
  </w:style>
  <w:style w:type="character" w:styleId="IntenseReference">
    <w:name w:val="Intense Reference"/>
    <w:basedOn w:val="DefaultParagraphFont"/>
    <w:uiPriority w:val="32"/>
    <w:qFormat/>
    <w:rsid w:val="00585CCE"/>
    <w:rPr>
      <w:b/>
      <w:bCs/>
      <w:smallCaps/>
      <w:color w:val="0F4761" w:themeColor="accent1" w:themeShade="BF"/>
      <w:spacing w:val="5"/>
    </w:rPr>
  </w:style>
  <w:style w:type="paragraph" w:styleId="Revision">
    <w:name w:val="Revision"/>
    <w:hidden/>
    <w:uiPriority w:val="99"/>
    <w:semiHidden/>
    <w:rsid w:val="00E55F6E"/>
    <w:pPr>
      <w:spacing w:after="0" w:line="240" w:lineRule="auto"/>
    </w:pPr>
  </w:style>
  <w:style w:type="character" w:styleId="Hyperlink">
    <w:name w:val="Hyperlink"/>
    <w:basedOn w:val="DefaultParagraphFont"/>
    <w:uiPriority w:val="99"/>
    <w:unhideWhenUsed/>
    <w:rsid w:val="00B3657A"/>
    <w:rPr>
      <w:color w:val="467886" w:themeColor="hyperlink"/>
      <w:u w:val="single"/>
    </w:rPr>
  </w:style>
  <w:style w:type="character" w:styleId="UnresolvedMention">
    <w:name w:val="Unresolved Mention"/>
    <w:basedOn w:val="DefaultParagraphFont"/>
    <w:uiPriority w:val="99"/>
    <w:semiHidden/>
    <w:unhideWhenUsed/>
    <w:rsid w:val="00B3657A"/>
    <w:rPr>
      <w:color w:val="605E5C"/>
      <w:shd w:val="clear" w:color="auto" w:fill="E1DFDD"/>
    </w:rPr>
  </w:style>
  <w:style w:type="character" w:styleId="FollowedHyperlink">
    <w:name w:val="FollowedHyperlink"/>
    <w:basedOn w:val="DefaultParagraphFont"/>
    <w:uiPriority w:val="99"/>
    <w:semiHidden/>
    <w:unhideWhenUsed/>
    <w:rsid w:val="008A2AC2"/>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lemsd.org/District-Info/Building-a-Bright-Future-9-15-26/index.html"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bfb855-a36a-4ec2-9b05-7420e8dff8ce" xsi:nil="true"/>
    <lcf76f155ced4ddcb4097134ff3c332f xmlns="ed0eeb22-c85f-47ad-b4ee-843631bdfb60">
      <Terms xmlns="http://schemas.microsoft.com/office/infopath/2007/PartnerControls"/>
    </lcf76f155ced4ddcb4097134ff3c332f>
    <PublishingExpirationDate xmlns="http://schemas.microsoft.com/sharepoint/v3" xsi:nil="true"/>
    <PublishingStart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7F3ED24F1F9F648BC4A0C4D9BC1DEBF" ma:contentTypeVersion="20" ma:contentTypeDescription="Create a new document." ma:contentTypeScope="" ma:versionID="f33dee0d9e34634f0f1eedda6eb7ca2e">
  <xsd:schema xmlns:xsd="http://www.w3.org/2001/XMLSchema" xmlns:xs="http://www.w3.org/2001/XMLSchema" xmlns:p="http://schemas.microsoft.com/office/2006/metadata/properties" xmlns:ns1="http://schemas.microsoft.com/sharepoint/v3" xmlns:ns2="ed0eeb22-c85f-47ad-b4ee-843631bdfb60" xmlns:ns3="26bfb855-a36a-4ec2-9b05-7420e8dff8ce" targetNamespace="http://schemas.microsoft.com/office/2006/metadata/properties" ma:root="true" ma:fieldsID="4c4a39a0766b149dec50b9a84d2184b1" ns1:_="" ns2:_="" ns3:_="">
    <xsd:import namespace="http://schemas.microsoft.com/sharepoint/v3"/>
    <xsd:import namespace="ed0eeb22-c85f-47ad-b4ee-843631bdfb60"/>
    <xsd:import namespace="26bfb855-a36a-4ec2-9b05-7420e8dff8ce"/>
    <xsd:element name="properties">
      <xsd:complexType>
        <xsd:sequence>
          <xsd:element name="documentManagement">
            <xsd:complexType>
              <xsd:all>
                <xsd:element ref="ns2:MediaServiceMetadata" minOccurs="0"/>
                <xsd:element ref="ns2:MediaServiceFastMetadata" minOccurs="0"/>
                <xsd:element ref="ns1:PublishingStartDate" minOccurs="0"/>
                <xsd:element ref="ns1:PublishingExpirationDate"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0"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1"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d0eeb22-c85f-47ad-b4ee-843631bdfb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ebad244d-92ba-4463-9a07-f4cf0ef4dd7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bfb855-a36a-4ec2-9b05-7420e8dff8ce"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39628d4c-1078-474b-b1b4-36533ed0e397}" ma:internalName="TaxCatchAll" ma:showField="CatchAllData" ma:web="26bfb855-a36a-4ec2-9b05-7420e8dff8c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9B7F481-4116-4938-AFB9-D08EEEAD0EA6}">
  <ds:schemaRefs>
    <ds:schemaRef ds:uri="http://schemas.microsoft.com/office/2006/metadata/properties"/>
    <ds:schemaRef ds:uri="http://schemas.microsoft.com/office/infopath/2007/PartnerControls"/>
    <ds:schemaRef ds:uri="26bfb855-a36a-4ec2-9b05-7420e8dff8ce"/>
    <ds:schemaRef ds:uri="ed0eeb22-c85f-47ad-b4ee-843631bdfb60"/>
    <ds:schemaRef ds:uri="http://schemas.microsoft.com/sharepoint/v3"/>
  </ds:schemaRefs>
</ds:datastoreItem>
</file>

<file path=customXml/itemProps2.xml><?xml version="1.0" encoding="utf-8"?>
<ds:datastoreItem xmlns:ds="http://schemas.openxmlformats.org/officeDocument/2006/customXml" ds:itemID="{FA945C33-B560-442E-B647-A2282B5BC9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d0eeb22-c85f-47ad-b4ee-843631bdfb60"/>
    <ds:schemaRef ds:uri="26bfb855-a36a-4ec2-9b05-7420e8dff8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F7F1303-11CF-4090-AAB0-8516E08E822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266</TotalTime>
  <Pages>8</Pages>
  <Words>3076</Words>
  <Characters>17534</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Marie Smith</dc:creator>
  <cp:keywords/>
  <dc:description/>
  <cp:lastModifiedBy>Ann Marie Smith</cp:lastModifiedBy>
  <cp:revision>116</cp:revision>
  <dcterms:created xsi:type="dcterms:W3CDTF">2026-09-10T16:30:00Z</dcterms:created>
  <dcterms:modified xsi:type="dcterms:W3CDTF">2026-10-01T19:05:00Z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0x01010027F3ED24F1F9F648BC4A0C4D9BC1DEBF</vt:lpwstr>
  </property>
  <property fmtid="{D5CDD505-2E9C-101B-9397-08002B2CF9AE}" pid="3" name="MediaServiceImageTags">
    <vt:lpwstr/>
  </property>
</Properties>
</file>